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7734A" w14:textId="77777777" w:rsidR="005E6081" w:rsidRPr="00A86EDC" w:rsidRDefault="005E6081" w:rsidP="005E6081"/>
    <w:p w14:paraId="4E5EA6DD" w14:textId="77777777" w:rsidR="005E6081" w:rsidRPr="00A86EDC" w:rsidRDefault="005E6081" w:rsidP="005E6081">
      <w:pPr>
        <w:rPr>
          <w:rFonts w:cs="Arial"/>
          <w:b/>
          <w:color w:val="auto"/>
        </w:rPr>
      </w:pPr>
    </w:p>
    <w:p w14:paraId="2FA6483B" w14:textId="77777777" w:rsidR="00935F25" w:rsidRDefault="00935F25" w:rsidP="005E6081">
      <w:pPr>
        <w:pStyle w:val="Title"/>
        <w:rPr>
          <w:rFonts w:asciiTheme="minorHAnsi" w:hAnsiTheme="minorHAnsi"/>
        </w:rPr>
      </w:pPr>
    </w:p>
    <w:p w14:paraId="0B8B4B6C" w14:textId="77777777" w:rsidR="00935F25" w:rsidRDefault="00935F25" w:rsidP="005E6081">
      <w:pPr>
        <w:pStyle w:val="Title"/>
        <w:rPr>
          <w:rFonts w:asciiTheme="minorHAnsi" w:hAnsiTheme="minorHAnsi"/>
        </w:rPr>
      </w:pPr>
    </w:p>
    <w:p w14:paraId="7A39668E" w14:textId="612E0236" w:rsidR="005E6081" w:rsidRPr="00CE207D" w:rsidRDefault="006B5A02" w:rsidP="00CE207D">
      <w:pPr>
        <w:pStyle w:val="Title"/>
        <w:rPr>
          <w:rFonts w:asciiTheme="minorHAnsi" w:hAnsiTheme="minorHAnsi"/>
          <w:lang w:val="en-US"/>
        </w:rPr>
      </w:pPr>
      <w:r w:rsidRPr="006B5A02">
        <w:rPr>
          <w:rFonts w:asciiTheme="minorHAnsi" w:hAnsiTheme="minorHAnsi"/>
          <w:lang w:val="nl-BE"/>
        </w:rPr>
        <w:t>Overeenkomst inzake gegevensverwerking</w:t>
      </w:r>
    </w:p>
    <w:sdt>
      <w:sdtPr>
        <w:rPr>
          <w:highlight w:val="yellow"/>
        </w:rPr>
        <w:id w:val="-2089599971"/>
        <w:placeholder>
          <w:docPart w:val="69D312CC2278457CAA7B513B82CA5437"/>
        </w:placeholder>
      </w:sdtPr>
      <w:sdtContent>
        <w:p w14:paraId="1B419E84" w14:textId="77777777" w:rsidR="00CE207D" w:rsidRPr="00A86EDC" w:rsidRDefault="00CE207D" w:rsidP="00CE207D">
          <w:pPr>
            <w:jc w:val="center"/>
          </w:pPr>
          <w:r w:rsidRPr="00B01384">
            <w:rPr>
              <w:highlight w:val="yellow"/>
            </w:rPr>
            <w:t>*</w:t>
          </w:r>
          <w:r>
            <w:rPr>
              <w:highlight w:val="yellow"/>
            </w:rPr>
            <w:t>VOEG KLANTNAAM IN</w:t>
          </w:r>
          <w:r w:rsidRPr="00B01384">
            <w:rPr>
              <w:highlight w:val="yellow"/>
            </w:rPr>
            <w:t>*</w:t>
          </w:r>
        </w:p>
      </w:sdtContent>
    </w:sdt>
    <w:p w14:paraId="0337408D" w14:textId="77777777" w:rsidR="00CE207D" w:rsidRPr="00A86EDC" w:rsidRDefault="00CE207D" w:rsidP="00CE207D">
      <w:pPr>
        <w:rPr>
          <w:lang w:val="nl-NL"/>
        </w:rPr>
      </w:pPr>
    </w:p>
    <w:p w14:paraId="79B405B6" w14:textId="77777777" w:rsidR="00CE207D" w:rsidRPr="00A86EDC" w:rsidRDefault="00CE207D" w:rsidP="00CE207D">
      <w:pPr>
        <w:rPr>
          <w:lang w:val="nl-NL"/>
        </w:rPr>
      </w:pPr>
    </w:p>
    <w:p w14:paraId="0A4C0292" w14:textId="77777777" w:rsidR="00CE207D" w:rsidRPr="00A86EDC" w:rsidRDefault="00CE207D" w:rsidP="00CE207D">
      <w:pPr>
        <w:rPr>
          <w:lang w:val="nl-NL"/>
        </w:rPr>
      </w:pPr>
    </w:p>
    <w:p w14:paraId="210B515D" w14:textId="77777777" w:rsidR="00CE207D" w:rsidRPr="00A86EDC" w:rsidRDefault="00CE207D" w:rsidP="00CE207D">
      <w:pPr>
        <w:rPr>
          <w:lang w:val="nl-NL"/>
        </w:rPr>
      </w:pPr>
    </w:p>
    <w:tbl>
      <w:tblPr>
        <w:tblW w:w="4815" w:type="pct"/>
        <w:jc w:val="center"/>
        <w:tblLayout w:type="fixed"/>
        <w:tblLook w:val="01E0" w:firstRow="1" w:lastRow="1" w:firstColumn="1" w:lastColumn="1" w:noHBand="0" w:noVBand="0"/>
      </w:tblPr>
      <w:tblGrid>
        <w:gridCol w:w="2154"/>
        <w:gridCol w:w="580"/>
        <w:gridCol w:w="7345"/>
      </w:tblGrid>
      <w:tr w:rsidR="00CE207D" w:rsidRPr="00A86EDC" w14:paraId="15867C7D" w14:textId="77777777" w:rsidTr="00246BE0">
        <w:trPr>
          <w:jc w:val="center"/>
        </w:trPr>
        <w:tc>
          <w:tcPr>
            <w:tcW w:w="2154" w:type="dxa"/>
          </w:tcPr>
          <w:p w14:paraId="4A3D2AB6" w14:textId="77777777" w:rsidR="00CE207D" w:rsidRPr="00A86EDC" w:rsidRDefault="00CE207D" w:rsidP="00246BE0">
            <w:pPr>
              <w:spacing w:before="0" w:after="0"/>
              <w:rPr>
                <w:b/>
              </w:rPr>
            </w:pPr>
            <w:r>
              <w:rPr>
                <w:b/>
              </w:rPr>
              <w:t>Klant</w:t>
            </w:r>
          </w:p>
        </w:tc>
        <w:tc>
          <w:tcPr>
            <w:tcW w:w="580" w:type="dxa"/>
          </w:tcPr>
          <w:p w14:paraId="279C5E5D" w14:textId="77777777" w:rsidR="00CE207D" w:rsidRPr="00A86EDC" w:rsidRDefault="00CE207D" w:rsidP="00246BE0">
            <w:pPr>
              <w:spacing w:before="0" w:after="0"/>
            </w:pPr>
          </w:p>
        </w:tc>
        <w:tc>
          <w:tcPr>
            <w:tcW w:w="7345" w:type="dxa"/>
          </w:tcPr>
          <w:p w14:paraId="34DCCBE2" w14:textId="77777777" w:rsidR="00CE207D" w:rsidRPr="00A86EDC" w:rsidRDefault="00CE207D" w:rsidP="00246BE0">
            <w:pPr>
              <w:pStyle w:val="Tabel"/>
              <w:rPr>
                <w:rFonts w:asciiTheme="minorHAnsi" w:hAnsiTheme="minorHAnsi"/>
              </w:rPr>
            </w:pPr>
          </w:p>
        </w:tc>
      </w:tr>
      <w:tr w:rsidR="00CE207D" w:rsidRPr="00A86EDC" w14:paraId="2614A1C2" w14:textId="77777777" w:rsidTr="00246BE0">
        <w:trPr>
          <w:jc w:val="center"/>
        </w:trPr>
        <w:tc>
          <w:tcPr>
            <w:tcW w:w="2154" w:type="dxa"/>
          </w:tcPr>
          <w:p w14:paraId="636283A7" w14:textId="77777777" w:rsidR="00CE207D" w:rsidRPr="00A86EDC" w:rsidRDefault="00CE207D" w:rsidP="00246BE0">
            <w:pPr>
              <w:spacing w:before="0" w:after="0"/>
            </w:pPr>
            <w:r>
              <w:t>Naam</w:t>
            </w:r>
            <w:r w:rsidRPr="00A86EDC">
              <w:t>:</w:t>
            </w:r>
          </w:p>
        </w:tc>
        <w:tc>
          <w:tcPr>
            <w:tcW w:w="580" w:type="dxa"/>
          </w:tcPr>
          <w:p w14:paraId="55617901" w14:textId="77777777" w:rsidR="00CE207D" w:rsidRPr="00A86EDC" w:rsidRDefault="00CE207D" w:rsidP="00246BE0">
            <w:pPr>
              <w:spacing w:before="0" w:after="0"/>
            </w:pPr>
          </w:p>
        </w:tc>
        <w:tc>
          <w:tcPr>
            <w:tcW w:w="7345" w:type="dxa"/>
          </w:tcPr>
          <w:sdt>
            <w:sdtPr>
              <w:rPr>
                <w:rFonts w:asciiTheme="minorHAnsi" w:hAnsiTheme="minorHAnsi"/>
                <w:highlight w:val="yellow"/>
              </w:rPr>
              <w:id w:val="1126439009"/>
              <w:placeholder>
                <w:docPart w:val="69D312CC2278457CAA7B513B82CA5437"/>
              </w:placeholder>
            </w:sdtPr>
            <w:sdtContent>
              <w:p w14:paraId="176C0551" w14:textId="77777777" w:rsidR="00CE207D" w:rsidRPr="00A86EDC" w:rsidRDefault="00CE207D" w:rsidP="00246BE0">
                <w:pPr>
                  <w:pStyle w:val="Tabel"/>
                  <w:rPr>
                    <w:rFonts w:asciiTheme="minorHAnsi" w:hAnsiTheme="minorHAnsi"/>
                  </w:rPr>
                </w:pPr>
                <w:r w:rsidRPr="00B01384">
                  <w:rPr>
                    <w:rFonts w:asciiTheme="minorHAnsi" w:hAnsiTheme="minorHAnsi"/>
                    <w:highlight w:val="yellow"/>
                  </w:rPr>
                  <w:t>*</w:t>
                </w:r>
                <w:r>
                  <w:rPr>
                    <w:rFonts w:asciiTheme="minorHAnsi" w:hAnsiTheme="minorHAnsi"/>
                    <w:highlight w:val="yellow"/>
                  </w:rPr>
                  <w:t>VOEG NAAM IN</w:t>
                </w:r>
                <w:r w:rsidRPr="00B01384">
                  <w:rPr>
                    <w:rFonts w:asciiTheme="minorHAnsi" w:hAnsiTheme="minorHAnsi"/>
                    <w:highlight w:val="yellow"/>
                  </w:rPr>
                  <w:t>*</w:t>
                </w:r>
              </w:p>
            </w:sdtContent>
          </w:sdt>
        </w:tc>
      </w:tr>
      <w:tr w:rsidR="00CE207D" w:rsidRPr="00A86EDC" w14:paraId="7F9A6291" w14:textId="77777777" w:rsidTr="00246BE0">
        <w:trPr>
          <w:jc w:val="center"/>
        </w:trPr>
        <w:tc>
          <w:tcPr>
            <w:tcW w:w="2154" w:type="dxa"/>
          </w:tcPr>
          <w:p w14:paraId="008E6533" w14:textId="77777777" w:rsidR="00CE207D" w:rsidRPr="00A86EDC" w:rsidRDefault="00CE207D" w:rsidP="00246BE0">
            <w:pPr>
              <w:spacing w:before="0" w:after="0"/>
            </w:pPr>
            <w:r w:rsidRPr="00A86EDC">
              <w:t>A</w:t>
            </w:r>
            <w:r>
              <w:t>d</w:t>
            </w:r>
            <w:r w:rsidRPr="00A86EDC">
              <w:t>re</w:t>
            </w:r>
            <w:r>
              <w:t>s</w:t>
            </w:r>
            <w:r w:rsidRPr="00A86EDC">
              <w:t>:</w:t>
            </w:r>
          </w:p>
        </w:tc>
        <w:tc>
          <w:tcPr>
            <w:tcW w:w="580" w:type="dxa"/>
          </w:tcPr>
          <w:p w14:paraId="71CD0135" w14:textId="77777777" w:rsidR="00CE207D" w:rsidRPr="00A86EDC" w:rsidRDefault="00CE207D" w:rsidP="00246BE0">
            <w:pPr>
              <w:spacing w:before="0" w:after="0"/>
            </w:pPr>
            <w:r>
              <w:t>*</w:t>
            </w:r>
          </w:p>
        </w:tc>
        <w:tc>
          <w:tcPr>
            <w:tcW w:w="7345" w:type="dxa"/>
          </w:tcPr>
          <w:sdt>
            <w:sdtPr>
              <w:rPr>
                <w:rFonts w:asciiTheme="minorHAnsi" w:hAnsiTheme="minorHAnsi"/>
                <w:highlight w:val="yellow"/>
              </w:rPr>
              <w:id w:val="-1303383306"/>
              <w:placeholder>
                <w:docPart w:val="69D312CC2278457CAA7B513B82CA5437"/>
              </w:placeholder>
            </w:sdtPr>
            <w:sdtContent>
              <w:p w14:paraId="60B44A7C" w14:textId="77777777" w:rsidR="00CE207D" w:rsidRPr="00A86EDC" w:rsidRDefault="00CE207D" w:rsidP="00246BE0">
                <w:pPr>
                  <w:pStyle w:val="Tabel"/>
                  <w:rPr>
                    <w:rFonts w:asciiTheme="minorHAnsi" w:hAnsiTheme="minorHAnsi"/>
                  </w:rPr>
                </w:pPr>
                <w:r w:rsidRPr="00B01384">
                  <w:rPr>
                    <w:rFonts w:asciiTheme="minorHAnsi" w:hAnsiTheme="minorHAnsi"/>
                    <w:highlight w:val="yellow"/>
                  </w:rPr>
                  <w:t>*</w:t>
                </w:r>
                <w:r>
                  <w:rPr>
                    <w:rFonts w:asciiTheme="minorHAnsi" w:hAnsiTheme="minorHAnsi"/>
                    <w:highlight w:val="yellow"/>
                  </w:rPr>
                  <w:t>VOEG ADRES IN</w:t>
                </w:r>
                <w:r w:rsidRPr="00B01384">
                  <w:rPr>
                    <w:rFonts w:asciiTheme="minorHAnsi" w:hAnsiTheme="minorHAnsi"/>
                    <w:highlight w:val="yellow"/>
                  </w:rPr>
                  <w:t>*</w:t>
                </w:r>
              </w:p>
            </w:sdtContent>
          </w:sdt>
        </w:tc>
      </w:tr>
      <w:tr w:rsidR="00CE207D" w:rsidRPr="00A86EDC" w14:paraId="328F0BE3" w14:textId="77777777" w:rsidTr="00246BE0">
        <w:trPr>
          <w:jc w:val="center"/>
        </w:trPr>
        <w:tc>
          <w:tcPr>
            <w:tcW w:w="2154" w:type="dxa"/>
          </w:tcPr>
          <w:p w14:paraId="60C4479D" w14:textId="77777777" w:rsidR="00CE207D" w:rsidRPr="00A86EDC" w:rsidRDefault="00CE207D" w:rsidP="00246BE0">
            <w:pPr>
              <w:spacing w:before="0" w:after="0"/>
            </w:pPr>
            <w:r>
              <w:t>Em</w:t>
            </w:r>
            <w:r w:rsidRPr="00A86EDC">
              <w:t>ail:</w:t>
            </w:r>
          </w:p>
        </w:tc>
        <w:tc>
          <w:tcPr>
            <w:tcW w:w="580" w:type="dxa"/>
          </w:tcPr>
          <w:p w14:paraId="64FC4473" w14:textId="77777777" w:rsidR="00CE207D" w:rsidRPr="00A86EDC" w:rsidRDefault="00CE207D" w:rsidP="00246BE0">
            <w:pPr>
              <w:spacing w:before="0" w:after="0"/>
            </w:pPr>
          </w:p>
        </w:tc>
        <w:tc>
          <w:tcPr>
            <w:tcW w:w="7345" w:type="dxa"/>
          </w:tcPr>
          <w:sdt>
            <w:sdtPr>
              <w:rPr>
                <w:rFonts w:asciiTheme="minorHAnsi" w:hAnsiTheme="minorHAnsi"/>
                <w:highlight w:val="yellow"/>
              </w:rPr>
              <w:id w:val="169305537"/>
              <w:placeholder>
                <w:docPart w:val="69D312CC2278457CAA7B513B82CA5437"/>
              </w:placeholder>
            </w:sdtPr>
            <w:sdtContent>
              <w:p w14:paraId="3CDAD7A1" w14:textId="77777777" w:rsidR="00CE207D" w:rsidRPr="00B01384" w:rsidRDefault="00CE207D" w:rsidP="00246BE0">
                <w:pPr>
                  <w:pStyle w:val="Tabel"/>
                  <w:rPr>
                    <w:rFonts w:asciiTheme="minorHAnsi" w:hAnsiTheme="minorHAnsi"/>
                    <w:highlight w:val="yellow"/>
                  </w:rPr>
                </w:pPr>
                <w:r w:rsidRPr="00B01384">
                  <w:rPr>
                    <w:rFonts w:asciiTheme="minorHAnsi" w:hAnsiTheme="minorHAnsi"/>
                    <w:highlight w:val="yellow"/>
                  </w:rPr>
                  <w:t>*</w:t>
                </w:r>
                <w:r>
                  <w:rPr>
                    <w:rFonts w:asciiTheme="minorHAnsi" w:hAnsiTheme="minorHAnsi"/>
                    <w:highlight w:val="yellow"/>
                  </w:rPr>
                  <w:t>VOEG EMAIL IN</w:t>
                </w:r>
                <w:r w:rsidRPr="00B01384">
                  <w:rPr>
                    <w:rFonts w:asciiTheme="minorHAnsi" w:hAnsiTheme="minorHAnsi"/>
                    <w:highlight w:val="yellow"/>
                  </w:rPr>
                  <w:t>*</w:t>
                </w:r>
              </w:p>
            </w:sdtContent>
          </w:sdt>
        </w:tc>
      </w:tr>
      <w:tr w:rsidR="00CE207D" w:rsidRPr="00A86EDC" w14:paraId="6A0F83EE" w14:textId="77777777" w:rsidTr="00246BE0">
        <w:trPr>
          <w:jc w:val="center"/>
        </w:trPr>
        <w:tc>
          <w:tcPr>
            <w:tcW w:w="2154" w:type="dxa"/>
          </w:tcPr>
          <w:p w14:paraId="34C7D97C" w14:textId="77777777" w:rsidR="00CE207D" w:rsidRPr="00A86EDC" w:rsidRDefault="00CE207D" w:rsidP="00246BE0">
            <w:pPr>
              <w:spacing w:before="0" w:after="0"/>
            </w:pPr>
            <w:r w:rsidRPr="00A86EDC">
              <w:t>Tel:</w:t>
            </w:r>
          </w:p>
        </w:tc>
        <w:tc>
          <w:tcPr>
            <w:tcW w:w="580" w:type="dxa"/>
          </w:tcPr>
          <w:p w14:paraId="71EF319A" w14:textId="77777777" w:rsidR="00CE207D" w:rsidRPr="00A86EDC" w:rsidRDefault="00CE207D" w:rsidP="00246BE0">
            <w:pPr>
              <w:spacing w:before="0" w:after="0"/>
            </w:pPr>
          </w:p>
        </w:tc>
        <w:tc>
          <w:tcPr>
            <w:tcW w:w="7345" w:type="dxa"/>
          </w:tcPr>
          <w:sdt>
            <w:sdtPr>
              <w:rPr>
                <w:rFonts w:asciiTheme="minorHAnsi" w:hAnsiTheme="minorHAnsi"/>
                <w:highlight w:val="yellow"/>
              </w:rPr>
              <w:id w:val="1499303655"/>
              <w:placeholder>
                <w:docPart w:val="69D312CC2278457CAA7B513B82CA5437"/>
              </w:placeholder>
            </w:sdtPr>
            <w:sdtContent>
              <w:p w14:paraId="004ECCB2" w14:textId="77777777" w:rsidR="00CE207D" w:rsidRPr="00A86EDC" w:rsidRDefault="00CE207D" w:rsidP="00246BE0">
                <w:pPr>
                  <w:pStyle w:val="Tabel"/>
                  <w:rPr>
                    <w:rFonts w:asciiTheme="minorHAnsi" w:hAnsiTheme="minorHAnsi"/>
                  </w:rPr>
                </w:pPr>
                <w:r w:rsidRPr="00B01384">
                  <w:rPr>
                    <w:rFonts w:asciiTheme="minorHAnsi" w:hAnsiTheme="minorHAnsi"/>
                    <w:highlight w:val="yellow"/>
                  </w:rPr>
                  <w:t>*</w:t>
                </w:r>
                <w:r>
                  <w:rPr>
                    <w:rFonts w:asciiTheme="minorHAnsi" w:hAnsiTheme="minorHAnsi"/>
                    <w:highlight w:val="yellow"/>
                  </w:rPr>
                  <w:t>VOEG TELEFOONNUMMER IN</w:t>
                </w:r>
                <w:r w:rsidRPr="00B01384">
                  <w:rPr>
                    <w:rFonts w:asciiTheme="minorHAnsi" w:hAnsiTheme="minorHAnsi"/>
                    <w:highlight w:val="yellow"/>
                  </w:rPr>
                  <w:t>*</w:t>
                </w:r>
              </w:p>
            </w:sdtContent>
          </w:sdt>
        </w:tc>
      </w:tr>
      <w:tr w:rsidR="00CE207D" w:rsidRPr="00A86EDC" w14:paraId="4E94ED57" w14:textId="77777777" w:rsidTr="00246BE0">
        <w:trPr>
          <w:jc w:val="center"/>
        </w:trPr>
        <w:tc>
          <w:tcPr>
            <w:tcW w:w="2154" w:type="dxa"/>
          </w:tcPr>
          <w:p w14:paraId="7045354D" w14:textId="77777777" w:rsidR="00CE207D" w:rsidRPr="00A86EDC" w:rsidRDefault="00CE207D" w:rsidP="00246BE0">
            <w:pPr>
              <w:spacing w:before="0" w:after="0"/>
            </w:pPr>
            <w:r>
              <w:t>Mobiel:</w:t>
            </w:r>
          </w:p>
        </w:tc>
        <w:tc>
          <w:tcPr>
            <w:tcW w:w="580" w:type="dxa"/>
          </w:tcPr>
          <w:p w14:paraId="2A1AAC28" w14:textId="77777777" w:rsidR="00CE207D" w:rsidRPr="00A86EDC" w:rsidRDefault="00CE207D" w:rsidP="00246BE0">
            <w:pPr>
              <w:spacing w:before="0" w:after="0"/>
            </w:pPr>
          </w:p>
        </w:tc>
        <w:tc>
          <w:tcPr>
            <w:tcW w:w="7345" w:type="dxa"/>
          </w:tcPr>
          <w:sdt>
            <w:sdtPr>
              <w:rPr>
                <w:rFonts w:asciiTheme="minorHAnsi" w:hAnsiTheme="minorHAnsi"/>
                <w:highlight w:val="yellow"/>
              </w:rPr>
              <w:id w:val="-1090933260"/>
              <w:placeholder>
                <w:docPart w:val="69D312CC2278457CAA7B513B82CA5437"/>
              </w:placeholder>
            </w:sdtPr>
            <w:sdtContent>
              <w:p w14:paraId="5C4B44A2" w14:textId="77777777" w:rsidR="00CE207D" w:rsidRPr="00B01384" w:rsidRDefault="00CE207D" w:rsidP="00246BE0">
                <w:pPr>
                  <w:pStyle w:val="Tabel"/>
                  <w:rPr>
                    <w:rFonts w:asciiTheme="minorHAnsi" w:hAnsiTheme="minorHAnsi"/>
                    <w:highlight w:val="yellow"/>
                  </w:rPr>
                </w:pPr>
                <w:r w:rsidRPr="00F87AC7">
                  <w:rPr>
                    <w:rFonts w:asciiTheme="minorHAnsi" w:hAnsiTheme="minorHAnsi"/>
                    <w:highlight w:val="yellow"/>
                  </w:rPr>
                  <w:t>*</w:t>
                </w:r>
                <w:r>
                  <w:rPr>
                    <w:rFonts w:asciiTheme="minorHAnsi" w:hAnsiTheme="minorHAnsi"/>
                    <w:highlight w:val="yellow"/>
                  </w:rPr>
                  <w:t>VOEG MOBIEL NUMMER IN</w:t>
                </w:r>
                <w:r w:rsidRPr="00F87AC7">
                  <w:rPr>
                    <w:rFonts w:asciiTheme="minorHAnsi" w:hAnsiTheme="minorHAnsi"/>
                    <w:highlight w:val="yellow"/>
                  </w:rPr>
                  <w:t>*</w:t>
                </w:r>
              </w:p>
            </w:sdtContent>
          </w:sdt>
        </w:tc>
      </w:tr>
    </w:tbl>
    <w:p w14:paraId="4262116D" w14:textId="77777777" w:rsidR="00CE207D" w:rsidRPr="00A86EDC" w:rsidRDefault="00CE207D" w:rsidP="00CE207D"/>
    <w:tbl>
      <w:tblPr>
        <w:tblW w:w="4815" w:type="pct"/>
        <w:jc w:val="center"/>
        <w:tblLayout w:type="fixed"/>
        <w:tblLook w:val="01E0" w:firstRow="1" w:lastRow="1" w:firstColumn="1" w:lastColumn="1" w:noHBand="0" w:noVBand="0"/>
      </w:tblPr>
      <w:tblGrid>
        <w:gridCol w:w="2157"/>
        <w:gridCol w:w="111"/>
        <w:gridCol w:w="474"/>
        <w:gridCol w:w="7337"/>
      </w:tblGrid>
      <w:tr w:rsidR="00CE207D" w:rsidRPr="00A86EDC" w14:paraId="7610D515" w14:textId="77777777" w:rsidTr="00CE207D">
        <w:trPr>
          <w:jc w:val="center"/>
        </w:trPr>
        <w:tc>
          <w:tcPr>
            <w:tcW w:w="2157" w:type="dxa"/>
          </w:tcPr>
          <w:p w14:paraId="47434EE0" w14:textId="77777777" w:rsidR="00CE207D" w:rsidRPr="00A86EDC" w:rsidRDefault="00CE207D" w:rsidP="00246BE0">
            <w:pPr>
              <w:spacing w:before="0" w:after="0"/>
              <w:rPr>
                <w:b/>
              </w:rPr>
            </w:pPr>
            <w:r w:rsidRPr="00A86EDC">
              <w:rPr>
                <w:b/>
              </w:rPr>
              <w:t>Contact DIOSS</w:t>
            </w:r>
          </w:p>
        </w:tc>
        <w:tc>
          <w:tcPr>
            <w:tcW w:w="585" w:type="dxa"/>
            <w:gridSpan w:val="2"/>
          </w:tcPr>
          <w:p w14:paraId="7C35BDC4" w14:textId="77777777" w:rsidR="00CE207D" w:rsidRPr="00A86EDC" w:rsidRDefault="00CE207D" w:rsidP="00246BE0">
            <w:pPr>
              <w:spacing w:before="0" w:after="0"/>
            </w:pPr>
          </w:p>
        </w:tc>
        <w:tc>
          <w:tcPr>
            <w:tcW w:w="7337" w:type="dxa"/>
          </w:tcPr>
          <w:p w14:paraId="34BDF29A" w14:textId="77777777" w:rsidR="00CE207D" w:rsidRPr="00A86EDC" w:rsidRDefault="00CE207D" w:rsidP="00246BE0">
            <w:pPr>
              <w:spacing w:before="0" w:after="0"/>
              <w:ind w:left="720" w:hanging="720"/>
              <w:rPr>
                <w:lang w:val="en-US"/>
              </w:rPr>
            </w:pPr>
          </w:p>
        </w:tc>
      </w:tr>
      <w:tr w:rsidR="00CE207D" w:rsidRPr="00A86EDC" w14:paraId="6E77C329" w14:textId="77777777" w:rsidTr="00CE207D">
        <w:trPr>
          <w:jc w:val="center"/>
        </w:trPr>
        <w:tc>
          <w:tcPr>
            <w:tcW w:w="2157" w:type="dxa"/>
          </w:tcPr>
          <w:p w14:paraId="7ECB9058" w14:textId="0B8B34EB" w:rsidR="00CE207D" w:rsidRPr="00A86EDC" w:rsidRDefault="00CE207D" w:rsidP="00CE207D">
            <w:pPr>
              <w:spacing w:before="0" w:after="0"/>
            </w:pPr>
            <w:r>
              <w:t>Em</w:t>
            </w:r>
            <w:r w:rsidRPr="00A86EDC">
              <w:t>ail:</w:t>
            </w:r>
          </w:p>
        </w:tc>
        <w:tc>
          <w:tcPr>
            <w:tcW w:w="585" w:type="dxa"/>
            <w:gridSpan w:val="2"/>
          </w:tcPr>
          <w:p w14:paraId="626D7AC6" w14:textId="77777777" w:rsidR="00CE207D" w:rsidRPr="00A86EDC" w:rsidRDefault="00CE207D" w:rsidP="00CE207D">
            <w:pPr>
              <w:spacing w:before="0" w:after="0"/>
            </w:pPr>
          </w:p>
        </w:tc>
        <w:tc>
          <w:tcPr>
            <w:tcW w:w="7337" w:type="dxa"/>
          </w:tcPr>
          <w:p w14:paraId="1D0BF30C" w14:textId="2F786399" w:rsidR="00CE207D" w:rsidRPr="00B01384" w:rsidRDefault="00CE207D" w:rsidP="00CE207D">
            <w:pPr>
              <w:pStyle w:val="Tabel"/>
              <w:rPr>
                <w:rFonts w:asciiTheme="minorHAnsi" w:hAnsiTheme="minorHAnsi"/>
                <w:highlight w:val="yellow"/>
                <w:lang w:val="en-US"/>
              </w:rPr>
            </w:pPr>
            <w:hyperlink r:id="rId8" w:history="1">
              <w:r w:rsidRPr="00711A9F">
                <w:rPr>
                  <w:rStyle w:val="Hyperlink"/>
                </w:rPr>
                <w:t>ciso.smartsolutions@dioss.com</w:t>
              </w:r>
            </w:hyperlink>
          </w:p>
        </w:tc>
      </w:tr>
      <w:tr w:rsidR="00CE207D" w:rsidRPr="00A86EDC" w14:paraId="005AEE39" w14:textId="77777777" w:rsidTr="00CE207D">
        <w:trPr>
          <w:jc w:val="center"/>
        </w:trPr>
        <w:tc>
          <w:tcPr>
            <w:tcW w:w="2157" w:type="dxa"/>
          </w:tcPr>
          <w:p w14:paraId="0386F7C1" w14:textId="0EB036A7" w:rsidR="00CE207D" w:rsidRPr="00A86EDC" w:rsidRDefault="00CE207D" w:rsidP="00CE207D">
            <w:pPr>
              <w:spacing w:before="0" w:after="0"/>
            </w:pPr>
            <w:r w:rsidRPr="00A86EDC">
              <w:t>Tel:</w:t>
            </w:r>
          </w:p>
        </w:tc>
        <w:tc>
          <w:tcPr>
            <w:tcW w:w="585" w:type="dxa"/>
            <w:gridSpan w:val="2"/>
          </w:tcPr>
          <w:p w14:paraId="6BDB6454" w14:textId="77777777" w:rsidR="00CE207D" w:rsidRPr="00A86EDC" w:rsidRDefault="00CE207D" w:rsidP="00CE207D">
            <w:pPr>
              <w:spacing w:before="0" w:after="0"/>
            </w:pPr>
          </w:p>
        </w:tc>
        <w:tc>
          <w:tcPr>
            <w:tcW w:w="7337" w:type="dxa"/>
          </w:tcPr>
          <w:p w14:paraId="5AA4D3B7" w14:textId="486B9C1E" w:rsidR="00CE207D" w:rsidRPr="00B01384" w:rsidRDefault="00CE207D" w:rsidP="00CE207D">
            <w:pPr>
              <w:pStyle w:val="Tabel"/>
              <w:rPr>
                <w:rFonts w:asciiTheme="minorHAnsi" w:hAnsiTheme="minorHAnsi"/>
                <w:highlight w:val="yellow"/>
                <w:lang w:val="en-US"/>
              </w:rPr>
            </w:pPr>
            <w:r w:rsidRPr="00EE07AD">
              <w:rPr>
                <w:rFonts w:asciiTheme="minorHAnsi" w:hAnsiTheme="minorHAnsi"/>
                <w:lang w:val="en-US"/>
              </w:rPr>
              <w:t>+32(0)9 382 00 82</w:t>
            </w:r>
          </w:p>
        </w:tc>
      </w:tr>
      <w:tr w:rsidR="00CE207D" w:rsidRPr="00A86EDC" w14:paraId="40B7BE5F" w14:textId="77777777" w:rsidTr="00CE207D">
        <w:trPr>
          <w:jc w:val="center"/>
        </w:trPr>
        <w:tc>
          <w:tcPr>
            <w:tcW w:w="2155" w:type="dxa"/>
          </w:tcPr>
          <w:p w14:paraId="413B2E4C" w14:textId="77777777" w:rsidR="00CE207D" w:rsidRDefault="00CE207D" w:rsidP="00246BE0">
            <w:pPr>
              <w:spacing w:before="0" w:after="0"/>
              <w:rPr>
                <w:b/>
              </w:rPr>
            </w:pPr>
          </w:p>
          <w:p w14:paraId="30BA0194" w14:textId="05F91F87" w:rsidR="00CE207D" w:rsidRPr="00A86EDC" w:rsidRDefault="00CE207D" w:rsidP="00246BE0">
            <w:pPr>
              <w:spacing w:before="0" w:after="0"/>
              <w:rPr>
                <w:b/>
              </w:rPr>
            </w:pPr>
            <w:r w:rsidRPr="00A86EDC">
              <w:rPr>
                <w:b/>
              </w:rPr>
              <w:t>Document Info</w:t>
            </w:r>
          </w:p>
        </w:tc>
        <w:tc>
          <w:tcPr>
            <w:tcW w:w="585" w:type="dxa"/>
            <w:gridSpan w:val="2"/>
          </w:tcPr>
          <w:p w14:paraId="6ADB4F8C" w14:textId="77777777" w:rsidR="00CE207D" w:rsidRPr="00A86EDC" w:rsidRDefault="00CE207D" w:rsidP="00246BE0">
            <w:pPr>
              <w:spacing w:before="0" w:after="0"/>
              <w:rPr>
                <w:b/>
              </w:rPr>
            </w:pPr>
          </w:p>
        </w:tc>
        <w:tc>
          <w:tcPr>
            <w:tcW w:w="7339" w:type="dxa"/>
          </w:tcPr>
          <w:p w14:paraId="7A87A451" w14:textId="77777777" w:rsidR="00CE207D" w:rsidRPr="00A86EDC" w:rsidRDefault="00CE207D" w:rsidP="00246BE0">
            <w:pPr>
              <w:spacing w:before="0" w:after="0"/>
              <w:rPr>
                <w:b/>
              </w:rPr>
            </w:pPr>
          </w:p>
        </w:tc>
      </w:tr>
      <w:tr w:rsidR="00CE207D" w:rsidRPr="00A86EDC" w14:paraId="15AB078E" w14:textId="77777777" w:rsidTr="00CE207D">
        <w:trPr>
          <w:jc w:val="center"/>
        </w:trPr>
        <w:tc>
          <w:tcPr>
            <w:tcW w:w="2155" w:type="dxa"/>
          </w:tcPr>
          <w:p w14:paraId="640F2198" w14:textId="6FF59CA3" w:rsidR="00CE207D" w:rsidRPr="00A86EDC" w:rsidRDefault="00CE207D" w:rsidP="00246BE0">
            <w:pPr>
              <w:spacing w:before="0" w:after="0"/>
            </w:pPr>
            <w:r w:rsidRPr="00A86EDC">
              <w:t>Versi</w:t>
            </w:r>
            <w:r>
              <w:t>e</w:t>
            </w:r>
            <w:r w:rsidRPr="00A86EDC">
              <w:t>:</w:t>
            </w:r>
          </w:p>
        </w:tc>
        <w:tc>
          <w:tcPr>
            <w:tcW w:w="585" w:type="dxa"/>
            <w:gridSpan w:val="2"/>
          </w:tcPr>
          <w:p w14:paraId="3388B151" w14:textId="77777777" w:rsidR="00CE207D" w:rsidRPr="00A86EDC" w:rsidRDefault="00CE207D" w:rsidP="00246BE0">
            <w:pPr>
              <w:spacing w:before="0" w:after="0"/>
            </w:pPr>
          </w:p>
        </w:tc>
        <w:tc>
          <w:tcPr>
            <w:tcW w:w="7339" w:type="dxa"/>
          </w:tcPr>
          <w:p w14:paraId="1E0735E3" w14:textId="0CEB2FB3" w:rsidR="00CE207D" w:rsidRPr="00A86EDC" w:rsidRDefault="00CE207D" w:rsidP="00246BE0">
            <w:pPr>
              <w:pStyle w:val="Tabel"/>
              <w:rPr>
                <w:rFonts w:asciiTheme="minorHAnsi" w:hAnsiTheme="minorHAnsi"/>
              </w:rPr>
            </w:pPr>
            <w:r>
              <w:rPr>
                <w:rFonts w:asciiTheme="minorHAnsi" w:hAnsiTheme="minorHAnsi"/>
                <w:lang w:val="en-US"/>
              </w:rPr>
              <w:t>March 27, 2025</w:t>
            </w:r>
          </w:p>
        </w:tc>
      </w:tr>
      <w:tr w:rsidR="00CE207D" w:rsidRPr="00A86EDC" w14:paraId="56368F68" w14:textId="77777777" w:rsidTr="00CE207D">
        <w:trPr>
          <w:jc w:val="center"/>
        </w:trPr>
        <w:tc>
          <w:tcPr>
            <w:tcW w:w="2268" w:type="dxa"/>
            <w:gridSpan w:val="2"/>
          </w:tcPr>
          <w:p w14:paraId="5D4D8E01" w14:textId="639D58E0" w:rsidR="00CE207D" w:rsidRPr="00A86EDC" w:rsidRDefault="00CE207D" w:rsidP="00246BE0">
            <w:pPr>
              <w:spacing w:before="0" w:after="0"/>
            </w:pPr>
          </w:p>
        </w:tc>
        <w:tc>
          <w:tcPr>
            <w:tcW w:w="472" w:type="dxa"/>
          </w:tcPr>
          <w:p w14:paraId="034D97C8" w14:textId="77777777" w:rsidR="00CE207D" w:rsidRPr="00A86EDC" w:rsidRDefault="00CE207D" w:rsidP="00246BE0">
            <w:pPr>
              <w:spacing w:before="0" w:after="0"/>
            </w:pPr>
          </w:p>
        </w:tc>
        <w:tc>
          <w:tcPr>
            <w:tcW w:w="7339" w:type="dxa"/>
          </w:tcPr>
          <w:p w14:paraId="52C477D9" w14:textId="77777777" w:rsidR="00CE207D" w:rsidRPr="00A86EDC" w:rsidRDefault="00CE207D" w:rsidP="00246BE0">
            <w:pPr>
              <w:pStyle w:val="Tabel"/>
              <w:rPr>
                <w:rFonts w:asciiTheme="minorHAnsi" w:hAnsiTheme="minorHAnsi"/>
                <w:lang w:val="en-US"/>
              </w:rPr>
            </w:pPr>
          </w:p>
        </w:tc>
      </w:tr>
      <w:tr w:rsidR="00CE207D" w:rsidRPr="00A86EDC" w14:paraId="0EACE4D2" w14:textId="77777777" w:rsidTr="00CE207D">
        <w:trPr>
          <w:jc w:val="center"/>
        </w:trPr>
        <w:tc>
          <w:tcPr>
            <w:tcW w:w="2155" w:type="dxa"/>
          </w:tcPr>
          <w:p w14:paraId="062875E1" w14:textId="26676F81" w:rsidR="00CE207D" w:rsidRPr="00A86EDC" w:rsidRDefault="00CE207D" w:rsidP="00246BE0">
            <w:pPr>
              <w:spacing w:before="0" w:after="0"/>
            </w:pPr>
          </w:p>
        </w:tc>
        <w:tc>
          <w:tcPr>
            <w:tcW w:w="585" w:type="dxa"/>
            <w:gridSpan w:val="2"/>
          </w:tcPr>
          <w:p w14:paraId="593EFE32" w14:textId="77777777" w:rsidR="00CE207D" w:rsidRPr="00A86EDC" w:rsidRDefault="00CE207D" w:rsidP="00246BE0">
            <w:pPr>
              <w:spacing w:before="0" w:after="0"/>
            </w:pPr>
          </w:p>
        </w:tc>
        <w:tc>
          <w:tcPr>
            <w:tcW w:w="7339" w:type="dxa"/>
          </w:tcPr>
          <w:p w14:paraId="60AAAC9D" w14:textId="77777777" w:rsidR="00CE207D" w:rsidRPr="00A86EDC" w:rsidRDefault="00CE207D" w:rsidP="00246BE0">
            <w:pPr>
              <w:pStyle w:val="Tabel"/>
              <w:rPr>
                <w:rFonts w:asciiTheme="minorHAnsi" w:hAnsiTheme="minorHAnsi"/>
              </w:rPr>
            </w:pPr>
          </w:p>
        </w:tc>
      </w:tr>
      <w:tr w:rsidR="00CE207D" w:rsidRPr="00A86EDC" w14:paraId="72EBEEAF" w14:textId="77777777" w:rsidTr="00CE207D">
        <w:trPr>
          <w:jc w:val="center"/>
        </w:trPr>
        <w:tc>
          <w:tcPr>
            <w:tcW w:w="2155" w:type="dxa"/>
          </w:tcPr>
          <w:p w14:paraId="19D30157" w14:textId="692D7171" w:rsidR="00CE207D" w:rsidRPr="00A86EDC" w:rsidRDefault="00CE207D" w:rsidP="00246BE0">
            <w:pPr>
              <w:spacing w:before="0" w:after="0"/>
            </w:pPr>
          </w:p>
        </w:tc>
        <w:tc>
          <w:tcPr>
            <w:tcW w:w="585" w:type="dxa"/>
            <w:gridSpan w:val="2"/>
          </w:tcPr>
          <w:p w14:paraId="4EE73129" w14:textId="77777777" w:rsidR="00CE207D" w:rsidRPr="00A86EDC" w:rsidRDefault="00CE207D" w:rsidP="00246BE0">
            <w:pPr>
              <w:spacing w:before="0" w:after="0"/>
            </w:pPr>
          </w:p>
        </w:tc>
        <w:tc>
          <w:tcPr>
            <w:tcW w:w="7339" w:type="dxa"/>
          </w:tcPr>
          <w:p w14:paraId="1655C179" w14:textId="2F414A00" w:rsidR="00CE207D" w:rsidRPr="00A86EDC" w:rsidRDefault="00CE207D" w:rsidP="00246BE0">
            <w:pPr>
              <w:pStyle w:val="Tabel"/>
              <w:rPr>
                <w:rFonts w:asciiTheme="minorHAnsi" w:hAnsiTheme="minorHAnsi"/>
                <w:lang w:val="en-US"/>
              </w:rPr>
            </w:pPr>
          </w:p>
        </w:tc>
      </w:tr>
    </w:tbl>
    <w:p w14:paraId="56EF8A6B" w14:textId="76C0B445" w:rsidR="005E6081" w:rsidRDefault="005E6081" w:rsidP="00F87AC7">
      <w:pPr>
        <w:ind w:left="0" w:right="-285"/>
        <w:jc w:val="both"/>
        <w:rPr>
          <w:lang w:val="en-US"/>
        </w:rPr>
      </w:pPr>
    </w:p>
    <w:p w14:paraId="3476FCCD" w14:textId="77777777" w:rsidR="00CE207D" w:rsidRDefault="00CE207D" w:rsidP="00F87AC7">
      <w:pPr>
        <w:ind w:left="0" w:right="-285"/>
        <w:jc w:val="both"/>
        <w:rPr>
          <w:lang w:val="en-US"/>
        </w:rPr>
      </w:pPr>
    </w:p>
    <w:p w14:paraId="7E729BD8" w14:textId="77777777" w:rsidR="00CE207D" w:rsidRPr="00A86EDC" w:rsidRDefault="00CE207D" w:rsidP="00F87AC7">
      <w:pPr>
        <w:ind w:left="0" w:right="-285"/>
        <w:jc w:val="both"/>
      </w:pPr>
    </w:p>
    <w:p w14:paraId="4644D600" w14:textId="77777777" w:rsidR="00CE207D" w:rsidRDefault="00CE207D" w:rsidP="005E6081">
      <w:pPr>
        <w:pStyle w:val="Tabletitle"/>
        <w:tabs>
          <w:tab w:val="left" w:pos="0"/>
        </w:tabs>
        <w:rPr>
          <w:caps/>
        </w:rPr>
      </w:pPr>
    </w:p>
    <w:p w14:paraId="3E9E1A37" w14:textId="166BF28D" w:rsidR="005E6081" w:rsidRPr="00A86EDC" w:rsidRDefault="00CE207D" w:rsidP="005E6081">
      <w:pPr>
        <w:pStyle w:val="Tabletitle"/>
        <w:tabs>
          <w:tab w:val="left" w:pos="0"/>
        </w:tabs>
        <w:rPr>
          <w:caps/>
        </w:rPr>
      </w:pPr>
      <w:r>
        <w:rPr>
          <w:caps/>
        </w:rPr>
        <w:lastRenderedPageBreak/>
        <w:t>Inhoudstabel</w:t>
      </w:r>
    </w:p>
    <w:p w14:paraId="464C8D21" w14:textId="77680214" w:rsidR="00CE207D" w:rsidRDefault="005E6081">
      <w:pPr>
        <w:pStyle w:val="TOC1"/>
        <w:rPr>
          <w:rFonts w:eastAsiaTheme="minorEastAsia"/>
          <w:noProof/>
          <w:color w:val="auto"/>
          <w:kern w:val="2"/>
          <w:lang w:val="en-BE" w:eastAsia="en-BE"/>
          <w14:ligatures w14:val="standardContextual"/>
        </w:rPr>
      </w:pPr>
      <w:r w:rsidRPr="00A86EDC">
        <w:fldChar w:fldCharType="begin"/>
      </w:r>
      <w:r w:rsidRPr="00A86EDC">
        <w:instrText xml:space="preserve"> TOC \o \h \z \u </w:instrText>
      </w:r>
      <w:r w:rsidRPr="00A86EDC">
        <w:fldChar w:fldCharType="separate"/>
      </w:r>
      <w:hyperlink w:anchor="_Toc196380100" w:history="1">
        <w:r w:rsidR="00CE207D" w:rsidRPr="00A83646">
          <w:rPr>
            <w:rStyle w:val="Hyperlink"/>
            <w:noProof/>
          </w:rPr>
          <w:t>1</w:t>
        </w:r>
        <w:r w:rsidR="00CE207D">
          <w:rPr>
            <w:rFonts w:eastAsiaTheme="minorEastAsia"/>
            <w:noProof/>
            <w:color w:val="auto"/>
            <w:kern w:val="2"/>
            <w:lang w:val="en-BE" w:eastAsia="en-BE"/>
            <w14:ligatures w14:val="standardContextual"/>
          </w:rPr>
          <w:tab/>
        </w:r>
        <w:r w:rsidR="00CE207D" w:rsidRPr="00A83646">
          <w:rPr>
            <w:rStyle w:val="Hyperlink"/>
            <w:noProof/>
          </w:rPr>
          <w:t>Toepassingsgebied</w:t>
        </w:r>
        <w:r w:rsidR="00CE207D">
          <w:rPr>
            <w:noProof/>
            <w:webHidden/>
          </w:rPr>
          <w:tab/>
        </w:r>
        <w:r w:rsidR="00CE207D">
          <w:rPr>
            <w:noProof/>
            <w:webHidden/>
          </w:rPr>
          <w:fldChar w:fldCharType="begin"/>
        </w:r>
        <w:r w:rsidR="00CE207D">
          <w:rPr>
            <w:noProof/>
            <w:webHidden/>
          </w:rPr>
          <w:instrText xml:space="preserve"> PAGEREF _Toc196380100 \h </w:instrText>
        </w:r>
        <w:r w:rsidR="00CE207D">
          <w:rPr>
            <w:noProof/>
            <w:webHidden/>
          </w:rPr>
        </w:r>
        <w:r w:rsidR="00CE207D">
          <w:rPr>
            <w:noProof/>
            <w:webHidden/>
          </w:rPr>
          <w:fldChar w:fldCharType="separate"/>
        </w:r>
        <w:r w:rsidR="00CE207D">
          <w:rPr>
            <w:noProof/>
            <w:webHidden/>
          </w:rPr>
          <w:t>3</w:t>
        </w:r>
        <w:r w:rsidR="00CE207D">
          <w:rPr>
            <w:noProof/>
            <w:webHidden/>
          </w:rPr>
          <w:fldChar w:fldCharType="end"/>
        </w:r>
      </w:hyperlink>
    </w:p>
    <w:p w14:paraId="01CF0A73" w14:textId="76C45B33" w:rsidR="00CE207D" w:rsidRDefault="00CE207D">
      <w:pPr>
        <w:pStyle w:val="TOC1"/>
        <w:rPr>
          <w:rFonts w:eastAsiaTheme="minorEastAsia"/>
          <w:noProof/>
          <w:color w:val="auto"/>
          <w:kern w:val="2"/>
          <w:lang w:val="en-BE" w:eastAsia="en-BE"/>
          <w14:ligatures w14:val="standardContextual"/>
        </w:rPr>
      </w:pPr>
      <w:hyperlink w:anchor="_Toc196380101" w:history="1">
        <w:r w:rsidRPr="00A83646">
          <w:rPr>
            <w:rStyle w:val="Hyperlink"/>
            <w:noProof/>
            <w:lang w:val="en-BE"/>
          </w:rPr>
          <w:t>2</w:t>
        </w:r>
        <w:r>
          <w:rPr>
            <w:rFonts w:eastAsiaTheme="minorEastAsia"/>
            <w:noProof/>
            <w:color w:val="auto"/>
            <w:kern w:val="2"/>
            <w:lang w:val="en-BE" w:eastAsia="en-BE"/>
            <w14:ligatures w14:val="standardContextual"/>
          </w:rPr>
          <w:tab/>
        </w:r>
        <w:r w:rsidRPr="00A83646">
          <w:rPr>
            <w:rStyle w:val="Hyperlink"/>
            <w:noProof/>
          </w:rPr>
          <w:t>Definities</w:t>
        </w:r>
        <w:r>
          <w:rPr>
            <w:noProof/>
            <w:webHidden/>
          </w:rPr>
          <w:tab/>
        </w:r>
        <w:r>
          <w:rPr>
            <w:noProof/>
            <w:webHidden/>
          </w:rPr>
          <w:fldChar w:fldCharType="begin"/>
        </w:r>
        <w:r>
          <w:rPr>
            <w:noProof/>
            <w:webHidden/>
          </w:rPr>
          <w:instrText xml:space="preserve"> PAGEREF _Toc196380101 \h </w:instrText>
        </w:r>
        <w:r>
          <w:rPr>
            <w:noProof/>
            <w:webHidden/>
          </w:rPr>
        </w:r>
        <w:r>
          <w:rPr>
            <w:noProof/>
            <w:webHidden/>
          </w:rPr>
          <w:fldChar w:fldCharType="separate"/>
        </w:r>
        <w:r>
          <w:rPr>
            <w:noProof/>
            <w:webHidden/>
          </w:rPr>
          <w:t>3</w:t>
        </w:r>
        <w:r>
          <w:rPr>
            <w:noProof/>
            <w:webHidden/>
          </w:rPr>
          <w:fldChar w:fldCharType="end"/>
        </w:r>
      </w:hyperlink>
    </w:p>
    <w:p w14:paraId="7ED0A0FC" w14:textId="01BF50BD" w:rsidR="00CE207D" w:rsidRDefault="00CE207D">
      <w:pPr>
        <w:pStyle w:val="TOC1"/>
        <w:rPr>
          <w:rFonts w:eastAsiaTheme="minorEastAsia"/>
          <w:noProof/>
          <w:color w:val="auto"/>
          <w:kern w:val="2"/>
          <w:lang w:val="en-BE" w:eastAsia="en-BE"/>
          <w14:ligatures w14:val="standardContextual"/>
        </w:rPr>
      </w:pPr>
      <w:hyperlink w:anchor="_Toc196380102" w:history="1">
        <w:r w:rsidRPr="00A83646">
          <w:rPr>
            <w:rStyle w:val="Hyperlink"/>
            <w:noProof/>
          </w:rPr>
          <w:t>3</w:t>
        </w:r>
        <w:r>
          <w:rPr>
            <w:rFonts w:eastAsiaTheme="minorEastAsia"/>
            <w:noProof/>
            <w:color w:val="auto"/>
            <w:kern w:val="2"/>
            <w:lang w:val="en-BE" w:eastAsia="en-BE"/>
            <w14:ligatures w14:val="standardContextual"/>
          </w:rPr>
          <w:tab/>
        </w:r>
        <w:r w:rsidRPr="00A83646">
          <w:rPr>
            <w:rStyle w:val="Hyperlink"/>
            <w:noProof/>
          </w:rPr>
          <w:t>Rollen, verantwoordelijkheden en aansprakelijkheid</w:t>
        </w:r>
        <w:r>
          <w:rPr>
            <w:noProof/>
            <w:webHidden/>
          </w:rPr>
          <w:tab/>
        </w:r>
        <w:r>
          <w:rPr>
            <w:noProof/>
            <w:webHidden/>
          </w:rPr>
          <w:fldChar w:fldCharType="begin"/>
        </w:r>
        <w:r>
          <w:rPr>
            <w:noProof/>
            <w:webHidden/>
          </w:rPr>
          <w:instrText xml:space="preserve"> PAGEREF _Toc196380102 \h </w:instrText>
        </w:r>
        <w:r>
          <w:rPr>
            <w:noProof/>
            <w:webHidden/>
          </w:rPr>
        </w:r>
        <w:r>
          <w:rPr>
            <w:noProof/>
            <w:webHidden/>
          </w:rPr>
          <w:fldChar w:fldCharType="separate"/>
        </w:r>
        <w:r>
          <w:rPr>
            <w:noProof/>
            <w:webHidden/>
          </w:rPr>
          <w:t>5</w:t>
        </w:r>
        <w:r>
          <w:rPr>
            <w:noProof/>
            <w:webHidden/>
          </w:rPr>
          <w:fldChar w:fldCharType="end"/>
        </w:r>
      </w:hyperlink>
    </w:p>
    <w:p w14:paraId="24BCE122" w14:textId="77F63BD1" w:rsidR="00CE207D" w:rsidRDefault="00CE207D">
      <w:pPr>
        <w:pStyle w:val="TOC1"/>
        <w:rPr>
          <w:rFonts w:eastAsiaTheme="minorEastAsia"/>
          <w:noProof/>
          <w:color w:val="auto"/>
          <w:kern w:val="2"/>
          <w:lang w:val="en-BE" w:eastAsia="en-BE"/>
          <w14:ligatures w14:val="standardContextual"/>
        </w:rPr>
      </w:pPr>
      <w:hyperlink w:anchor="_Toc196380103" w:history="1">
        <w:r w:rsidRPr="00A83646">
          <w:rPr>
            <w:rStyle w:val="Hyperlink"/>
            <w:noProof/>
          </w:rPr>
          <w:t>4</w:t>
        </w:r>
        <w:r>
          <w:rPr>
            <w:rFonts w:eastAsiaTheme="minorEastAsia"/>
            <w:noProof/>
            <w:color w:val="auto"/>
            <w:kern w:val="2"/>
            <w:lang w:val="en-BE" w:eastAsia="en-BE"/>
            <w14:ligatures w14:val="standardContextual"/>
          </w:rPr>
          <w:tab/>
        </w:r>
        <w:r w:rsidRPr="00A83646">
          <w:rPr>
            <w:rStyle w:val="Hyperlink"/>
            <w:noProof/>
          </w:rPr>
          <w:t>Subverwerkers</w:t>
        </w:r>
        <w:r>
          <w:rPr>
            <w:noProof/>
            <w:webHidden/>
          </w:rPr>
          <w:tab/>
        </w:r>
        <w:r>
          <w:rPr>
            <w:noProof/>
            <w:webHidden/>
          </w:rPr>
          <w:fldChar w:fldCharType="begin"/>
        </w:r>
        <w:r>
          <w:rPr>
            <w:noProof/>
            <w:webHidden/>
          </w:rPr>
          <w:instrText xml:space="preserve"> PAGEREF _Toc196380103 \h </w:instrText>
        </w:r>
        <w:r>
          <w:rPr>
            <w:noProof/>
            <w:webHidden/>
          </w:rPr>
        </w:r>
        <w:r>
          <w:rPr>
            <w:noProof/>
            <w:webHidden/>
          </w:rPr>
          <w:fldChar w:fldCharType="separate"/>
        </w:r>
        <w:r>
          <w:rPr>
            <w:noProof/>
            <w:webHidden/>
          </w:rPr>
          <w:t>6</w:t>
        </w:r>
        <w:r>
          <w:rPr>
            <w:noProof/>
            <w:webHidden/>
          </w:rPr>
          <w:fldChar w:fldCharType="end"/>
        </w:r>
      </w:hyperlink>
    </w:p>
    <w:p w14:paraId="7D158A06" w14:textId="7BBDB02D" w:rsidR="00CE207D" w:rsidRDefault="00CE207D">
      <w:pPr>
        <w:pStyle w:val="TOC1"/>
        <w:rPr>
          <w:rFonts w:eastAsiaTheme="minorEastAsia"/>
          <w:noProof/>
          <w:color w:val="auto"/>
          <w:kern w:val="2"/>
          <w:lang w:val="en-BE" w:eastAsia="en-BE"/>
          <w14:ligatures w14:val="standardContextual"/>
        </w:rPr>
      </w:pPr>
      <w:hyperlink w:anchor="_Toc196380104" w:history="1">
        <w:r w:rsidRPr="00A83646">
          <w:rPr>
            <w:rStyle w:val="Hyperlink"/>
            <w:noProof/>
          </w:rPr>
          <w:t>5</w:t>
        </w:r>
        <w:r>
          <w:rPr>
            <w:rFonts w:eastAsiaTheme="minorEastAsia"/>
            <w:noProof/>
            <w:color w:val="auto"/>
            <w:kern w:val="2"/>
            <w:lang w:val="en-BE" w:eastAsia="en-BE"/>
            <w14:ligatures w14:val="standardContextual"/>
          </w:rPr>
          <w:tab/>
        </w:r>
        <w:r w:rsidRPr="00A83646">
          <w:rPr>
            <w:rStyle w:val="Hyperlink"/>
            <w:noProof/>
          </w:rPr>
          <w:t>Internationale gegevensoverdrachten</w:t>
        </w:r>
        <w:r>
          <w:rPr>
            <w:noProof/>
            <w:webHidden/>
          </w:rPr>
          <w:tab/>
        </w:r>
        <w:r>
          <w:rPr>
            <w:noProof/>
            <w:webHidden/>
          </w:rPr>
          <w:fldChar w:fldCharType="begin"/>
        </w:r>
        <w:r>
          <w:rPr>
            <w:noProof/>
            <w:webHidden/>
          </w:rPr>
          <w:instrText xml:space="preserve"> PAGEREF _Toc196380104 \h </w:instrText>
        </w:r>
        <w:r>
          <w:rPr>
            <w:noProof/>
            <w:webHidden/>
          </w:rPr>
        </w:r>
        <w:r>
          <w:rPr>
            <w:noProof/>
            <w:webHidden/>
          </w:rPr>
          <w:fldChar w:fldCharType="separate"/>
        </w:r>
        <w:r>
          <w:rPr>
            <w:noProof/>
            <w:webHidden/>
          </w:rPr>
          <w:t>6</w:t>
        </w:r>
        <w:r>
          <w:rPr>
            <w:noProof/>
            <w:webHidden/>
          </w:rPr>
          <w:fldChar w:fldCharType="end"/>
        </w:r>
      </w:hyperlink>
    </w:p>
    <w:p w14:paraId="3E5CFC9E" w14:textId="11089715" w:rsidR="00CE207D" w:rsidRDefault="00CE207D">
      <w:pPr>
        <w:pStyle w:val="TOC1"/>
        <w:rPr>
          <w:rFonts w:eastAsiaTheme="minorEastAsia"/>
          <w:noProof/>
          <w:color w:val="auto"/>
          <w:kern w:val="2"/>
          <w:lang w:val="en-BE" w:eastAsia="en-BE"/>
          <w14:ligatures w14:val="standardContextual"/>
        </w:rPr>
      </w:pPr>
      <w:hyperlink w:anchor="_Toc196380105" w:history="1">
        <w:r w:rsidRPr="00A83646">
          <w:rPr>
            <w:rStyle w:val="Hyperlink"/>
            <w:noProof/>
          </w:rPr>
          <w:t>6</w:t>
        </w:r>
        <w:r>
          <w:rPr>
            <w:rFonts w:eastAsiaTheme="minorEastAsia"/>
            <w:noProof/>
            <w:color w:val="auto"/>
            <w:kern w:val="2"/>
            <w:lang w:val="en-BE" w:eastAsia="en-BE"/>
            <w14:ligatures w14:val="standardContextual"/>
          </w:rPr>
          <w:tab/>
        </w:r>
        <w:r w:rsidRPr="00A83646">
          <w:rPr>
            <w:rStyle w:val="Hyperlink"/>
            <w:noProof/>
          </w:rPr>
          <w:t>Technische en organisatorische maatregelen</w:t>
        </w:r>
        <w:r>
          <w:rPr>
            <w:noProof/>
            <w:webHidden/>
          </w:rPr>
          <w:tab/>
        </w:r>
        <w:r>
          <w:rPr>
            <w:noProof/>
            <w:webHidden/>
          </w:rPr>
          <w:fldChar w:fldCharType="begin"/>
        </w:r>
        <w:r>
          <w:rPr>
            <w:noProof/>
            <w:webHidden/>
          </w:rPr>
          <w:instrText xml:space="preserve"> PAGEREF _Toc196380105 \h </w:instrText>
        </w:r>
        <w:r>
          <w:rPr>
            <w:noProof/>
            <w:webHidden/>
          </w:rPr>
        </w:r>
        <w:r>
          <w:rPr>
            <w:noProof/>
            <w:webHidden/>
          </w:rPr>
          <w:fldChar w:fldCharType="separate"/>
        </w:r>
        <w:r>
          <w:rPr>
            <w:noProof/>
            <w:webHidden/>
          </w:rPr>
          <w:t>6</w:t>
        </w:r>
        <w:r>
          <w:rPr>
            <w:noProof/>
            <w:webHidden/>
          </w:rPr>
          <w:fldChar w:fldCharType="end"/>
        </w:r>
      </w:hyperlink>
    </w:p>
    <w:p w14:paraId="10541DBB" w14:textId="541B1F2D" w:rsidR="00CE207D" w:rsidRDefault="00CE207D">
      <w:pPr>
        <w:pStyle w:val="TOC1"/>
        <w:rPr>
          <w:rFonts w:eastAsiaTheme="minorEastAsia"/>
          <w:noProof/>
          <w:color w:val="auto"/>
          <w:kern w:val="2"/>
          <w:lang w:val="en-BE" w:eastAsia="en-BE"/>
          <w14:ligatures w14:val="standardContextual"/>
        </w:rPr>
      </w:pPr>
      <w:hyperlink w:anchor="_Toc196380106" w:history="1">
        <w:r w:rsidRPr="00A83646">
          <w:rPr>
            <w:rStyle w:val="Hyperlink"/>
            <w:noProof/>
          </w:rPr>
          <w:t>7</w:t>
        </w:r>
        <w:r>
          <w:rPr>
            <w:rFonts w:eastAsiaTheme="minorEastAsia"/>
            <w:noProof/>
            <w:color w:val="auto"/>
            <w:kern w:val="2"/>
            <w:lang w:val="en-BE" w:eastAsia="en-BE"/>
            <w14:ligatures w14:val="standardContextual"/>
          </w:rPr>
          <w:tab/>
        </w:r>
        <w:r w:rsidRPr="00A83646">
          <w:rPr>
            <w:rStyle w:val="Hyperlink"/>
            <w:noProof/>
          </w:rPr>
          <w:t>Informatie en bijstand</w:t>
        </w:r>
        <w:r>
          <w:rPr>
            <w:noProof/>
            <w:webHidden/>
          </w:rPr>
          <w:tab/>
        </w:r>
        <w:r>
          <w:rPr>
            <w:noProof/>
            <w:webHidden/>
          </w:rPr>
          <w:fldChar w:fldCharType="begin"/>
        </w:r>
        <w:r>
          <w:rPr>
            <w:noProof/>
            <w:webHidden/>
          </w:rPr>
          <w:instrText xml:space="preserve"> PAGEREF _Toc196380106 \h </w:instrText>
        </w:r>
        <w:r>
          <w:rPr>
            <w:noProof/>
            <w:webHidden/>
          </w:rPr>
        </w:r>
        <w:r>
          <w:rPr>
            <w:noProof/>
            <w:webHidden/>
          </w:rPr>
          <w:fldChar w:fldCharType="separate"/>
        </w:r>
        <w:r>
          <w:rPr>
            <w:noProof/>
            <w:webHidden/>
          </w:rPr>
          <w:t>8</w:t>
        </w:r>
        <w:r>
          <w:rPr>
            <w:noProof/>
            <w:webHidden/>
          </w:rPr>
          <w:fldChar w:fldCharType="end"/>
        </w:r>
      </w:hyperlink>
    </w:p>
    <w:p w14:paraId="06054ABB" w14:textId="3D2D8AFF" w:rsidR="00CE207D" w:rsidRDefault="00CE207D">
      <w:pPr>
        <w:pStyle w:val="TOC1"/>
        <w:rPr>
          <w:rFonts w:eastAsiaTheme="minorEastAsia"/>
          <w:noProof/>
          <w:color w:val="auto"/>
          <w:kern w:val="2"/>
          <w:lang w:val="en-BE" w:eastAsia="en-BE"/>
          <w14:ligatures w14:val="standardContextual"/>
        </w:rPr>
      </w:pPr>
      <w:hyperlink w:anchor="_Toc196380107" w:history="1">
        <w:r w:rsidRPr="00A83646">
          <w:rPr>
            <w:rStyle w:val="Hyperlink"/>
            <w:noProof/>
          </w:rPr>
          <w:t>8</w:t>
        </w:r>
        <w:r>
          <w:rPr>
            <w:rFonts w:eastAsiaTheme="minorEastAsia"/>
            <w:noProof/>
            <w:color w:val="auto"/>
            <w:kern w:val="2"/>
            <w:lang w:val="en-BE" w:eastAsia="en-BE"/>
            <w14:ligatures w14:val="standardContextual"/>
          </w:rPr>
          <w:tab/>
        </w:r>
        <w:r w:rsidRPr="00A83646">
          <w:rPr>
            <w:rStyle w:val="Hyperlink"/>
            <w:noProof/>
          </w:rPr>
          <w:t>Audits</w:t>
        </w:r>
        <w:r>
          <w:rPr>
            <w:noProof/>
            <w:webHidden/>
          </w:rPr>
          <w:tab/>
        </w:r>
        <w:r>
          <w:rPr>
            <w:noProof/>
            <w:webHidden/>
          </w:rPr>
          <w:fldChar w:fldCharType="begin"/>
        </w:r>
        <w:r>
          <w:rPr>
            <w:noProof/>
            <w:webHidden/>
          </w:rPr>
          <w:instrText xml:space="preserve"> PAGEREF _Toc196380107 \h </w:instrText>
        </w:r>
        <w:r>
          <w:rPr>
            <w:noProof/>
            <w:webHidden/>
          </w:rPr>
        </w:r>
        <w:r>
          <w:rPr>
            <w:noProof/>
            <w:webHidden/>
          </w:rPr>
          <w:fldChar w:fldCharType="separate"/>
        </w:r>
        <w:r>
          <w:rPr>
            <w:noProof/>
            <w:webHidden/>
          </w:rPr>
          <w:t>8</w:t>
        </w:r>
        <w:r>
          <w:rPr>
            <w:noProof/>
            <w:webHidden/>
          </w:rPr>
          <w:fldChar w:fldCharType="end"/>
        </w:r>
      </w:hyperlink>
    </w:p>
    <w:p w14:paraId="14109977" w14:textId="39EC16BB" w:rsidR="00CE207D" w:rsidRDefault="00CE207D">
      <w:pPr>
        <w:pStyle w:val="TOC1"/>
        <w:rPr>
          <w:rFonts w:eastAsiaTheme="minorEastAsia"/>
          <w:noProof/>
          <w:color w:val="auto"/>
          <w:kern w:val="2"/>
          <w:lang w:val="en-BE" w:eastAsia="en-BE"/>
          <w14:ligatures w14:val="standardContextual"/>
        </w:rPr>
      </w:pPr>
      <w:hyperlink w:anchor="_Toc196380108" w:history="1">
        <w:r w:rsidRPr="00A83646">
          <w:rPr>
            <w:rStyle w:val="Hyperlink"/>
            <w:noProof/>
            <w:lang w:val="en-BE"/>
          </w:rPr>
          <w:t>9</w:t>
        </w:r>
        <w:r>
          <w:rPr>
            <w:rFonts w:eastAsiaTheme="minorEastAsia"/>
            <w:noProof/>
            <w:color w:val="auto"/>
            <w:kern w:val="2"/>
            <w:lang w:val="en-BE" w:eastAsia="en-BE"/>
            <w14:ligatures w14:val="standardContextual"/>
          </w:rPr>
          <w:tab/>
        </w:r>
        <w:r w:rsidRPr="00A83646">
          <w:rPr>
            <w:rStyle w:val="Hyperlink"/>
            <w:noProof/>
          </w:rPr>
          <w:t>Beheer van beveiligingsinbreuken</w:t>
        </w:r>
        <w:r>
          <w:rPr>
            <w:noProof/>
            <w:webHidden/>
          </w:rPr>
          <w:tab/>
        </w:r>
        <w:r>
          <w:rPr>
            <w:noProof/>
            <w:webHidden/>
          </w:rPr>
          <w:fldChar w:fldCharType="begin"/>
        </w:r>
        <w:r>
          <w:rPr>
            <w:noProof/>
            <w:webHidden/>
          </w:rPr>
          <w:instrText xml:space="preserve"> PAGEREF _Toc196380108 \h </w:instrText>
        </w:r>
        <w:r>
          <w:rPr>
            <w:noProof/>
            <w:webHidden/>
          </w:rPr>
        </w:r>
        <w:r>
          <w:rPr>
            <w:noProof/>
            <w:webHidden/>
          </w:rPr>
          <w:fldChar w:fldCharType="separate"/>
        </w:r>
        <w:r>
          <w:rPr>
            <w:noProof/>
            <w:webHidden/>
          </w:rPr>
          <w:t>9</w:t>
        </w:r>
        <w:r>
          <w:rPr>
            <w:noProof/>
            <w:webHidden/>
          </w:rPr>
          <w:fldChar w:fldCharType="end"/>
        </w:r>
      </w:hyperlink>
    </w:p>
    <w:p w14:paraId="5BDC202D" w14:textId="45BD249B" w:rsidR="00CE207D" w:rsidRDefault="00CE207D">
      <w:pPr>
        <w:pStyle w:val="TOC1"/>
        <w:rPr>
          <w:rFonts w:eastAsiaTheme="minorEastAsia"/>
          <w:noProof/>
          <w:color w:val="auto"/>
          <w:kern w:val="2"/>
          <w:lang w:val="en-BE" w:eastAsia="en-BE"/>
          <w14:ligatures w14:val="standardContextual"/>
        </w:rPr>
      </w:pPr>
      <w:hyperlink w:anchor="_Toc196380109" w:history="1">
        <w:r w:rsidRPr="00A83646">
          <w:rPr>
            <w:rStyle w:val="Hyperlink"/>
            <w:noProof/>
          </w:rPr>
          <w:t>10</w:t>
        </w:r>
        <w:r>
          <w:rPr>
            <w:rFonts w:eastAsiaTheme="minorEastAsia"/>
            <w:noProof/>
            <w:color w:val="auto"/>
            <w:kern w:val="2"/>
            <w:lang w:val="en-BE" w:eastAsia="en-BE"/>
            <w14:ligatures w14:val="standardContextual"/>
          </w:rPr>
          <w:tab/>
        </w:r>
        <w:r w:rsidRPr="00A83646">
          <w:rPr>
            <w:rStyle w:val="Hyperlink"/>
            <w:noProof/>
          </w:rPr>
          <w:t>Duur</w:t>
        </w:r>
        <w:r>
          <w:rPr>
            <w:noProof/>
            <w:webHidden/>
          </w:rPr>
          <w:tab/>
        </w:r>
        <w:r>
          <w:rPr>
            <w:noProof/>
            <w:webHidden/>
          </w:rPr>
          <w:fldChar w:fldCharType="begin"/>
        </w:r>
        <w:r>
          <w:rPr>
            <w:noProof/>
            <w:webHidden/>
          </w:rPr>
          <w:instrText xml:space="preserve"> PAGEREF _Toc196380109 \h </w:instrText>
        </w:r>
        <w:r>
          <w:rPr>
            <w:noProof/>
            <w:webHidden/>
          </w:rPr>
        </w:r>
        <w:r>
          <w:rPr>
            <w:noProof/>
            <w:webHidden/>
          </w:rPr>
          <w:fldChar w:fldCharType="separate"/>
        </w:r>
        <w:r>
          <w:rPr>
            <w:noProof/>
            <w:webHidden/>
          </w:rPr>
          <w:t>9</w:t>
        </w:r>
        <w:r>
          <w:rPr>
            <w:noProof/>
            <w:webHidden/>
          </w:rPr>
          <w:fldChar w:fldCharType="end"/>
        </w:r>
      </w:hyperlink>
    </w:p>
    <w:p w14:paraId="26CB5629" w14:textId="1228A9FF" w:rsidR="00CE207D" w:rsidRDefault="00CE207D">
      <w:pPr>
        <w:pStyle w:val="TOC1"/>
        <w:rPr>
          <w:rFonts w:eastAsiaTheme="minorEastAsia"/>
          <w:noProof/>
          <w:color w:val="auto"/>
          <w:kern w:val="2"/>
          <w:lang w:val="en-BE" w:eastAsia="en-BE"/>
          <w14:ligatures w14:val="standardContextual"/>
        </w:rPr>
      </w:pPr>
      <w:hyperlink w:anchor="_Toc196380110" w:history="1">
        <w:r w:rsidRPr="00A83646">
          <w:rPr>
            <w:rStyle w:val="Hyperlink"/>
            <w:noProof/>
            <w:lang w:val="en-BE"/>
          </w:rPr>
          <w:t>11</w:t>
        </w:r>
        <w:r>
          <w:rPr>
            <w:rFonts w:eastAsiaTheme="minorEastAsia"/>
            <w:noProof/>
            <w:color w:val="auto"/>
            <w:kern w:val="2"/>
            <w:lang w:val="en-BE" w:eastAsia="en-BE"/>
            <w14:ligatures w14:val="standardContextual"/>
          </w:rPr>
          <w:tab/>
        </w:r>
        <w:r w:rsidRPr="00A83646">
          <w:rPr>
            <w:rStyle w:val="Hyperlink"/>
            <w:noProof/>
          </w:rPr>
          <w:t>Beëindiging</w:t>
        </w:r>
        <w:r>
          <w:rPr>
            <w:noProof/>
            <w:webHidden/>
          </w:rPr>
          <w:tab/>
        </w:r>
        <w:r>
          <w:rPr>
            <w:noProof/>
            <w:webHidden/>
          </w:rPr>
          <w:fldChar w:fldCharType="begin"/>
        </w:r>
        <w:r>
          <w:rPr>
            <w:noProof/>
            <w:webHidden/>
          </w:rPr>
          <w:instrText xml:space="preserve"> PAGEREF _Toc196380110 \h </w:instrText>
        </w:r>
        <w:r>
          <w:rPr>
            <w:noProof/>
            <w:webHidden/>
          </w:rPr>
        </w:r>
        <w:r>
          <w:rPr>
            <w:noProof/>
            <w:webHidden/>
          </w:rPr>
          <w:fldChar w:fldCharType="separate"/>
        </w:r>
        <w:r>
          <w:rPr>
            <w:noProof/>
            <w:webHidden/>
          </w:rPr>
          <w:t>9</w:t>
        </w:r>
        <w:r>
          <w:rPr>
            <w:noProof/>
            <w:webHidden/>
          </w:rPr>
          <w:fldChar w:fldCharType="end"/>
        </w:r>
      </w:hyperlink>
    </w:p>
    <w:p w14:paraId="61B52761" w14:textId="3C40A504" w:rsidR="00CE207D" w:rsidRDefault="00CE207D">
      <w:pPr>
        <w:pStyle w:val="TOC1"/>
        <w:rPr>
          <w:rFonts w:eastAsiaTheme="minorEastAsia"/>
          <w:noProof/>
          <w:color w:val="auto"/>
          <w:kern w:val="2"/>
          <w:lang w:val="en-BE" w:eastAsia="en-BE"/>
          <w14:ligatures w14:val="standardContextual"/>
        </w:rPr>
      </w:pPr>
      <w:hyperlink w:anchor="_Toc196380111" w:history="1">
        <w:r w:rsidRPr="00A83646">
          <w:rPr>
            <w:rStyle w:val="Hyperlink"/>
            <w:noProof/>
          </w:rPr>
          <w:t>12</w:t>
        </w:r>
        <w:r>
          <w:rPr>
            <w:rFonts w:eastAsiaTheme="minorEastAsia"/>
            <w:noProof/>
            <w:color w:val="auto"/>
            <w:kern w:val="2"/>
            <w:lang w:val="en-BE" w:eastAsia="en-BE"/>
            <w14:ligatures w14:val="standardContextual"/>
          </w:rPr>
          <w:tab/>
        </w:r>
        <w:r w:rsidRPr="00A83646">
          <w:rPr>
            <w:rStyle w:val="Hyperlink"/>
            <w:noProof/>
          </w:rPr>
          <w:t>Verwerking van persoonsgegevens van contactpersonen</w:t>
        </w:r>
        <w:r>
          <w:rPr>
            <w:noProof/>
            <w:webHidden/>
          </w:rPr>
          <w:tab/>
        </w:r>
        <w:r>
          <w:rPr>
            <w:noProof/>
            <w:webHidden/>
          </w:rPr>
          <w:fldChar w:fldCharType="begin"/>
        </w:r>
        <w:r>
          <w:rPr>
            <w:noProof/>
            <w:webHidden/>
          </w:rPr>
          <w:instrText xml:space="preserve"> PAGEREF _Toc196380111 \h </w:instrText>
        </w:r>
        <w:r>
          <w:rPr>
            <w:noProof/>
            <w:webHidden/>
          </w:rPr>
        </w:r>
        <w:r>
          <w:rPr>
            <w:noProof/>
            <w:webHidden/>
          </w:rPr>
          <w:fldChar w:fldCharType="separate"/>
        </w:r>
        <w:r>
          <w:rPr>
            <w:noProof/>
            <w:webHidden/>
          </w:rPr>
          <w:t>9</w:t>
        </w:r>
        <w:r>
          <w:rPr>
            <w:noProof/>
            <w:webHidden/>
          </w:rPr>
          <w:fldChar w:fldCharType="end"/>
        </w:r>
      </w:hyperlink>
    </w:p>
    <w:p w14:paraId="7DB48ED3" w14:textId="463C0C83" w:rsidR="00CE207D" w:rsidRDefault="00CE207D">
      <w:pPr>
        <w:pStyle w:val="TOC1"/>
        <w:rPr>
          <w:rFonts w:eastAsiaTheme="minorEastAsia"/>
          <w:noProof/>
          <w:color w:val="auto"/>
          <w:kern w:val="2"/>
          <w:lang w:val="en-BE" w:eastAsia="en-BE"/>
          <w14:ligatures w14:val="standardContextual"/>
        </w:rPr>
      </w:pPr>
      <w:hyperlink w:anchor="_Toc196380112" w:history="1">
        <w:r w:rsidRPr="00A83646">
          <w:rPr>
            <w:rStyle w:val="Hyperlink"/>
            <w:noProof/>
            <w:lang w:val="en-BE"/>
          </w:rPr>
          <w:t>13</w:t>
        </w:r>
        <w:r>
          <w:rPr>
            <w:rFonts w:eastAsiaTheme="minorEastAsia"/>
            <w:noProof/>
            <w:color w:val="auto"/>
            <w:kern w:val="2"/>
            <w:lang w:val="en-BE" w:eastAsia="en-BE"/>
            <w14:ligatures w14:val="standardContextual"/>
          </w:rPr>
          <w:tab/>
        </w:r>
        <w:r w:rsidRPr="00A83646">
          <w:rPr>
            <w:rStyle w:val="Hyperlink"/>
            <w:noProof/>
          </w:rPr>
          <w:t>Toepasselijk recht en geschillen</w:t>
        </w:r>
        <w:r>
          <w:rPr>
            <w:noProof/>
            <w:webHidden/>
          </w:rPr>
          <w:tab/>
        </w:r>
        <w:r>
          <w:rPr>
            <w:noProof/>
            <w:webHidden/>
          </w:rPr>
          <w:fldChar w:fldCharType="begin"/>
        </w:r>
        <w:r>
          <w:rPr>
            <w:noProof/>
            <w:webHidden/>
          </w:rPr>
          <w:instrText xml:space="preserve"> PAGEREF _Toc196380112 \h </w:instrText>
        </w:r>
        <w:r>
          <w:rPr>
            <w:noProof/>
            <w:webHidden/>
          </w:rPr>
        </w:r>
        <w:r>
          <w:rPr>
            <w:noProof/>
            <w:webHidden/>
          </w:rPr>
          <w:fldChar w:fldCharType="separate"/>
        </w:r>
        <w:r>
          <w:rPr>
            <w:noProof/>
            <w:webHidden/>
          </w:rPr>
          <w:t>9</w:t>
        </w:r>
        <w:r>
          <w:rPr>
            <w:noProof/>
            <w:webHidden/>
          </w:rPr>
          <w:fldChar w:fldCharType="end"/>
        </w:r>
      </w:hyperlink>
    </w:p>
    <w:p w14:paraId="12D825A6" w14:textId="4C70B3EF" w:rsidR="00CE207D" w:rsidRDefault="00CE207D">
      <w:pPr>
        <w:pStyle w:val="TOC1"/>
        <w:rPr>
          <w:rFonts w:eastAsiaTheme="minorEastAsia"/>
          <w:noProof/>
          <w:color w:val="auto"/>
          <w:kern w:val="2"/>
          <w:lang w:val="en-BE" w:eastAsia="en-BE"/>
          <w14:ligatures w14:val="standardContextual"/>
        </w:rPr>
      </w:pPr>
      <w:hyperlink w:anchor="_Toc196380113" w:history="1">
        <w:r w:rsidRPr="00A83646">
          <w:rPr>
            <w:rStyle w:val="Hyperlink"/>
            <w:noProof/>
            <w:lang w:val="en-BE"/>
          </w:rPr>
          <w:t xml:space="preserve">BIJLAGE A – </w:t>
        </w:r>
        <w:r w:rsidRPr="00A83646">
          <w:rPr>
            <w:rStyle w:val="Hyperlink"/>
            <w:noProof/>
          </w:rPr>
          <w:t>Beschrijving van de Betrokkenen</w:t>
        </w:r>
        <w:r>
          <w:rPr>
            <w:noProof/>
            <w:webHidden/>
          </w:rPr>
          <w:tab/>
        </w:r>
        <w:r>
          <w:rPr>
            <w:noProof/>
            <w:webHidden/>
          </w:rPr>
          <w:fldChar w:fldCharType="begin"/>
        </w:r>
        <w:r>
          <w:rPr>
            <w:noProof/>
            <w:webHidden/>
          </w:rPr>
          <w:instrText xml:space="preserve"> PAGEREF _Toc196380113 \h </w:instrText>
        </w:r>
        <w:r>
          <w:rPr>
            <w:noProof/>
            <w:webHidden/>
          </w:rPr>
        </w:r>
        <w:r>
          <w:rPr>
            <w:noProof/>
            <w:webHidden/>
          </w:rPr>
          <w:fldChar w:fldCharType="separate"/>
        </w:r>
        <w:r>
          <w:rPr>
            <w:noProof/>
            <w:webHidden/>
          </w:rPr>
          <w:t>10</w:t>
        </w:r>
        <w:r>
          <w:rPr>
            <w:noProof/>
            <w:webHidden/>
          </w:rPr>
          <w:fldChar w:fldCharType="end"/>
        </w:r>
      </w:hyperlink>
    </w:p>
    <w:p w14:paraId="0929017D" w14:textId="1394C2D4" w:rsidR="00CE207D" w:rsidRDefault="00CE207D">
      <w:pPr>
        <w:pStyle w:val="TOC1"/>
        <w:rPr>
          <w:rFonts w:eastAsiaTheme="minorEastAsia"/>
          <w:noProof/>
          <w:color w:val="auto"/>
          <w:kern w:val="2"/>
          <w:lang w:val="en-BE" w:eastAsia="en-BE"/>
          <w14:ligatures w14:val="standardContextual"/>
        </w:rPr>
      </w:pPr>
      <w:hyperlink w:anchor="_Toc196380114" w:history="1">
        <w:r w:rsidRPr="00A83646">
          <w:rPr>
            <w:rStyle w:val="Hyperlink"/>
            <w:noProof/>
            <w:lang w:val="en-US"/>
          </w:rPr>
          <w:t>BIJLAGE B –</w:t>
        </w:r>
        <w:r w:rsidRPr="00A83646">
          <w:rPr>
            <w:rStyle w:val="Hyperlink"/>
            <w:noProof/>
          </w:rPr>
          <w:t xml:space="preserve"> Beschrijving van de verwerkingsactiviteiten</w:t>
        </w:r>
        <w:r>
          <w:rPr>
            <w:noProof/>
            <w:webHidden/>
          </w:rPr>
          <w:tab/>
        </w:r>
        <w:r>
          <w:rPr>
            <w:noProof/>
            <w:webHidden/>
          </w:rPr>
          <w:fldChar w:fldCharType="begin"/>
        </w:r>
        <w:r>
          <w:rPr>
            <w:noProof/>
            <w:webHidden/>
          </w:rPr>
          <w:instrText xml:space="preserve"> PAGEREF _Toc196380114 \h </w:instrText>
        </w:r>
        <w:r>
          <w:rPr>
            <w:noProof/>
            <w:webHidden/>
          </w:rPr>
        </w:r>
        <w:r>
          <w:rPr>
            <w:noProof/>
            <w:webHidden/>
          </w:rPr>
          <w:fldChar w:fldCharType="separate"/>
        </w:r>
        <w:r>
          <w:rPr>
            <w:noProof/>
            <w:webHidden/>
          </w:rPr>
          <w:t>10</w:t>
        </w:r>
        <w:r>
          <w:rPr>
            <w:noProof/>
            <w:webHidden/>
          </w:rPr>
          <w:fldChar w:fldCharType="end"/>
        </w:r>
      </w:hyperlink>
    </w:p>
    <w:p w14:paraId="052AC406" w14:textId="284C8802" w:rsidR="00CE207D" w:rsidRDefault="00CE207D">
      <w:pPr>
        <w:pStyle w:val="TOC1"/>
        <w:rPr>
          <w:rFonts w:eastAsiaTheme="minorEastAsia"/>
          <w:noProof/>
          <w:color w:val="auto"/>
          <w:kern w:val="2"/>
          <w:lang w:val="en-BE" w:eastAsia="en-BE"/>
          <w14:ligatures w14:val="standardContextual"/>
        </w:rPr>
      </w:pPr>
      <w:hyperlink w:anchor="_Toc196380115" w:history="1">
        <w:r w:rsidRPr="00A83646">
          <w:rPr>
            <w:rStyle w:val="Hyperlink"/>
            <w:noProof/>
            <w:lang w:val="en-US"/>
          </w:rPr>
          <w:t xml:space="preserve">BIJLAGE C – </w:t>
        </w:r>
        <w:r w:rsidRPr="00A83646">
          <w:rPr>
            <w:rStyle w:val="Hyperlink"/>
            <w:noProof/>
          </w:rPr>
          <w:t>Beschrijving van de persoonsgegevens die worden verwerkt</w:t>
        </w:r>
        <w:r>
          <w:rPr>
            <w:noProof/>
            <w:webHidden/>
          </w:rPr>
          <w:tab/>
        </w:r>
        <w:r>
          <w:rPr>
            <w:noProof/>
            <w:webHidden/>
          </w:rPr>
          <w:fldChar w:fldCharType="begin"/>
        </w:r>
        <w:r>
          <w:rPr>
            <w:noProof/>
            <w:webHidden/>
          </w:rPr>
          <w:instrText xml:space="preserve"> PAGEREF _Toc196380115 \h </w:instrText>
        </w:r>
        <w:r>
          <w:rPr>
            <w:noProof/>
            <w:webHidden/>
          </w:rPr>
        </w:r>
        <w:r>
          <w:rPr>
            <w:noProof/>
            <w:webHidden/>
          </w:rPr>
          <w:fldChar w:fldCharType="separate"/>
        </w:r>
        <w:r>
          <w:rPr>
            <w:noProof/>
            <w:webHidden/>
          </w:rPr>
          <w:t>10</w:t>
        </w:r>
        <w:r>
          <w:rPr>
            <w:noProof/>
            <w:webHidden/>
          </w:rPr>
          <w:fldChar w:fldCharType="end"/>
        </w:r>
      </w:hyperlink>
    </w:p>
    <w:p w14:paraId="54AEC2B7" w14:textId="14361D9A" w:rsidR="00CE207D" w:rsidRDefault="00CE207D">
      <w:pPr>
        <w:pStyle w:val="TOC1"/>
        <w:rPr>
          <w:rFonts w:eastAsiaTheme="minorEastAsia"/>
          <w:noProof/>
          <w:color w:val="auto"/>
          <w:kern w:val="2"/>
          <w:lang w:val="en-BE" w:eastAsia="en-BE"/>
          <w14:ligatures w14:val="standardContextual"/>
        </w:rPr>
      </w:pPr>
      <w:hyperlink w:anchor="_Toc196380116" w:history="1">
        <w:r w:rsidRPr="00A83646">
          <w:rPr>
            <w:rStyle w:val="Hyperlink"/>
            <w:noProof/>
            <w:lang w:val="en-US"/>
          </w:rPr>
          <w:t xml:space="preserve">BIJLAGE D – </w:t>
        </w:r>
        <w:r w:rsidRPr="00A83646">
          <w:rPr>
            <w:rStyle w:val="Hyperlink"/>
            <w:noProof/>
          </w:rPr>
          <w:t>Lijst van subverwerkers</w:t>
        </w:r>
        <w:r>
          <w:rPr>
            <w:noProof/>
            <w:webHidden/>
          </w:rPr>
          <w:tab/>
        </w:r>
        <w:r>
          <w:rPr>
            <w:noProof/>
            <w:webHidden/>
          </w:rPr>
          <w:fldChar w:fldCharType="begin"/>
        </w:r>
        <w:r>
          <w:rPr>
            <w:noProof/>
            <w:webHidden/>
          </w:rPr>
          <w:instrText xml:space="preserve"> PAGEREF _Toc196380116 \h </w:instrText>
        </w:r>
        <w:r>
          <w:rPr>
            <w:noProof/>
            <w:webHidden/>
          </w:rPr>
        </w:r>
        <w:r>
          <w:rPr>
            <w:noProof/>
            <w:webHidden/>
          </w:rPr>
          <w:fldChar w:fldCharType="separate"/>
        </w:r>
        <w:r>
          <w:rPr>
            <w:noProof/>
            <w:webHidden/>
          </w:rPr>
          <w:t>11</w:t>
        </w:r>
        <w:r>
          <w:rPr>
            <w:noProof/>
            <w:webHidden/>
          </w:rPr>
          <w:fldChar w:fldCharType="end"/>
        </w:r>
      </w:hyperlink>
    </w:p>
    <w:p w14:paraId="628CC43F" w14:textId="4F70CA96" w:rsidR="005E6081" w:rsidRPr="00A86EDC" w:rsidRDefault="005E6081" w:rsidP="005E6081">
      <w:pPr>
        <w:pStyle w:val="Title"/>
        <w:rPr>
          <w:rFonts w:asciiTheme="minorHAnsi" w:hAnsiTheme="minorHAnsi"/>
        </w:rPr>
      </w:pPr>
      <w:r w:rsidRPr="00A86EDC">
        <w:rPr>
          <w:rFonts w:asciiTheme="minorHAnsi" w:hAnsiTheme="minorHAnsi"/>
        </w:rPr>
        <w:fldChar w:fldCharType="end"/>
      </w:r>
    </w:p>
    <w:p w14:paraId="4D518DB6" w14:textId="77777777" w:rsidR="005E6081" w:rsidRPr="00A86EDC" w:rsidRDefault="005E6081" w:rsidP="005E6081">
      <w:pPr>
        <w:spacing w:before="0" w:after="200"/>
        <w:ind w:left="0"/>
        <w:rPr>
          <w:rFonts w:eastAsiaTheme="majorEastAsia" w:cstheme="majorBidi"/>
          <w:color w:val="auto"/>
          <w:spacing w:val="5"/>
          <w:kern w:val="28"/>
          <w:sz w:val="40"/>
          <w:szCs w:val="52"/>
          <w:lang w:eastAsia="nl-BE"/>
        </w:rPr>
      </w:pPr>
      <w:r w:rsidRPr="00A86EDC">
        <w:br w:type="page"/>
      </w:r>
    </w:p>
    <w:p w14:paraId="4CB65D60" w14:textId="7FF47853" w:rsidR="005E6081" w:rsidRPr="00A61C24" w:rsidRDefault="0062644C" w:rsidP="005E6081">
      <w:pPr>
        <w:pStyle w:val="Title"/>
        <w:rPr>
          <w:rFonts w:asciiTheme="minorHAnsi" w:hAnsiTheme="minorHAnsi"/>
          <w:lang w:val="en-US"/>
        </w:rPr>
      </w:pPr>
      <w:r w:rsidRPr="00A61C24">
        <w:rPr>
          <w:rFonts w:asciiTheme="minorHAnsi" w:hAnsiTheme="minorHAnsi"/>
          <w:lang w:val="en-US"/>
        </w:rPr>
        <w:lastRenderedPageBreak/>
        <w:t>DATA PROCESSING AGREEMENT</w:t>
      </w:r>
    </w:p>
    <w:p w14:paraId="4805089C" w14:textId="77777777" w:rsidR="0062644C" w:rsidRPr="00A61C24" w:rsidRDefault="0062644C" w:rsidP="0062644C">
      <w:pPr>
        <w:pStyle w:val="ListParagraph"/>
        <w:spacing w:after="160" w:line="259" w:lineRule="auto"/>
        <w:ind w:left="567"/>
        <w:rPr>
          <w:rFonts w:cs="Arial"/>
          <w:sz w:val="20"/>
          <w:szCs w:val="20"/>
          <w:lang w:val="en-US"/>
        </w:rPr>
      </w:pPr>
    </w:p>
    <w:p w14:paraId="591F61FD" w14:textId="77777777" w:rsidR="00897D99" w:rsidRPr="002E44C2" w:rsidRDefault="00897D99" w:rsidP="00897D99">
      <w:pPr>
        <w:ind w:left="1418" w:right="-285" w:hanging="1418"/>
        <w:jc w:val="both"/>
        <w:rPr>
          <w:b/>
          <w:color w:val="000000"/>
          <w:lang w:val="en-BE"/>
        </w:rPr>
      </w:pPr>
      <w:r>
        <w:rPr>
          <w:b/>
          <w:color w:val="000000"/>
          <w:lang w:val="en-BE"/>
        </w:rPr>
        <w:t>TUSSEN</w:t>
      </w:r>
      <w:r w:rsidRPr="002E44C2">
        <w:rPr>
          <w:b/>
          <w:color w:val="000000"/>
          <w:lang w:val="en-BE"/>
        </w:rPr>
        <w:t xml:space="preserve"> </w:t>
      </w:r>
    </w:p>
    <w:p w14:paraId="23FF0852" w14:textId="77777777" w:rsidR="00897D99" w:rsidRPr="002E44C2" w:rsidRDefault="00897D99" w:rsidP="00897D99">
      <w:pPr>
        <w:rPr>
          <w:color w:val="000000"/>
          <w:lang w:val="en-BE"/>
        </w:rPr>
      </w:pPr>
      <w:sdt>
        <w:sdtPr>
          <w:rPr>
            <w:color w:val="000000"/>
            <w:highlight w:val="yellow"/>
            <w:lang w:val="en-BE"/>
          </w:rPr>
          <w:id w:val="-1302997919"/>
          <w:placeholder>
            <w:docPart w:val="26C62625F7BA49E58145291D0D08FD63"/>
          </w:placeholder>
        </w:sdtPr>
        <w:sdtContent>
          <w:r w:rsidRPr="002E44C2">
            <w:rPr>
              <w:color w:val="000000"/>
              <w:highlight w:val="yellow"/>
              <w:lang w:val="en-BE"/>
            </w:rPr>
            <w:t>*</w:t>
          </w:r>
          <w:r>
            <w:rPr>
              <w:color w:val="000000"/>
              <w:highlight w:val="yellow"/>
              <w:lang w:val="en-BE"/>
            </w:rPr>
            <w:t>VOEG NAAM IN</w:t>
          </w:r>
          <w:r w:rsidRPr="002E44C2">
            <w:rPr>
              <w:color w:val="000000"/>
              <w:highlight w:val="yellow"/>
              <w:lang w:val="en-BE"/>
            </w:rPr>
            <w:t>*</w:t>
          </w:r>
        </w:sdtContent>
      </w:sdt>
      <w:r w:rsidRPr="002E44C2">
        <w:rPr>
          <w:color w:val="000000"/>
          <w:lang w:val="en-BE"/>
        </w:rPr>
        <w:t xml:space="preserve">, </w:t>
      </w:r>
      <w:sdt>
        <w:sdtPr>
          <w:rPr>
            <w:color w:val="000000"/>
            <w:lang w:val="en-BE"/>
          </w:rPr>
          <w:id w:val="926080233"/>
          <w:placeholder>
            <w:docPart w:val="26C62625F7BA49E58145291D0D08FD63"/>
          </w:placeholder>
        </w:sdtPr>
        <w:sdtEndPr>
          <w:rPr>
            <w:highlight w:val="yellow"/>
          </w:rPr>
        </w:sdtEndPr>
        <w:sdtContent>
          <w:r w:rsidRPr="002E44C2">
            <w:rPr>
              <w:color w:val="000000"/>
              <w:highlight w:val="yellow"/>
              <w:lang w:val="en-BE"/>
            </w:rPr>
            <w:t>*</w:t>
          </w:r>
          <w:r>
            <w:rPr>
              <w:color w:val="000000"/>
              <w:highlight w:val="yellow"/>
              <w:lang w:val="en-BE"/>
            </w:rPr>
            <w:t>VOEG ADRES IN</w:t>
          </w:r>
          <w:r w:rsidRPr="002E44C2">
            <w:rPr>
              <w:color w:val="000000"/>
              <w:highlight w:val="yellow"/>
              <w:lang w:val="en-BE"/>
            </w:rPr>
            <w:t>*</w:t>
          </w:r>
        </w:sdtContent>
      </w:sdt>
      <w:r w:rsidRPr="002E44C2">
        <w:rPr>
          <w:color w:val="000000"/>
          <w:lang w:val="en-BE"/>
        </w:rPr>
        <w:t xml:space="preserve">, </w:t>
      </w:r>
      <w:proofErr w:type="spellStart"/>
      <w:r w:rsidRPr="00F237D0">
        <w:rPr>
          <w:color w:val="000000"/>
          <w:lang w:val="en-BE"/>
        </w:rPr>
        <w:t>geregistreerd</w:t>
      </w:r>
      <w:proofErr w:type="spellEnd"/>
      <w:r w:rsidRPr="00F237D0">
        <w:rPr>
          <w:color w:val="000000"/>
          <w:lang w:val="en-BE"/>
        </w:rPr>
        <w:t xml:space="preserve"> in de BCE/KBO </w:t>
      </w:r>
      <w:proofErr w:type="spellStart"/>
      <w:r w:rsidRPr="00F237D0">
        <w:rPr>
          <w:color w:val="000000"/>
          <w:lang w:val="en-BE"/>
        </w:rPr>
        <w:t>onder</w:t>
      </w:r>
      <w:proofErr w:type="spellEnd"/>
      <w:r w:rsidRPr="00F237D0">
        <w:rPr>
          <w:color w:val="000000"/>
          <w:lang w:val="en-BE"/>
        </w:rPr>
        <w:t xml:space="preserve"> </w:t>
      </w:r>
      <w:proofErr w:type="spellStart"/>
      <w:r w:rsidRPr="00F237D0">
        <w:rPr>
          <w:color w:val="000000"/>
          <w:lang w:val="en-BE"/>
        </w:rPr>
        <w:t>nummer</w:t>
      </w:r>
      <w:proofErr w:type="spellEnd"/>
      <w:r w:rsidRPr="002E44C2">
        <w:rPr>
          <w:color w:val="000000"/>
          <w:lang w:val="en-BE"/>
        </w:rPr>
        <w:t xml:space="preserve"> </w:t>
      </w:r>
      <w:sdt>
        <w:sdtPr>
          <w:rPr>
            <w:color w:val="000000"/>
            <w:lang w:val="en-BE"/>
          </w:rPr>
          <w:id w:val="-1901745720"/>
          <w:placeholder>
            <w:docPart w:val="26C62625F7BA49E58145291D0D08FD63"/>
          </w:placeholder>
        </w:sdtPr>
        <w:sdtEndPr>
          <w:rPr>
            <w:highlight w:val="yellow"/>
          </w:rPr>
        </w:sdtEndPr>
        <w:sdtContent>
          <w:r w:rsidRPr="002E44C2">
            <w:rPr>
              <w:color w:val="000000"/>
              <w:highlight w:val="yellow"/>
              <w:lang w:val="en-BE"/>
            </w:rPr>
            <w:t>*</w:t>
          </w:r>
          <w:r>
            <w:rPr>
              <w:color w:val="000000"/>
              <w:highlight w:val="yellow"/>
              <w:lang w:val="en-BE"/>
            </w:rPr>
            <w:t>VOEG BTW-NUMMER IN</w:t>
          </w:r>
          <w:r w:rsidRPr="002E44C2">
            <w:rPr>
              <w:color w:val="000000"/>
              <w:highlight w:val="yellow"/>
              <w:lang w:val="en-BE"/>
            </w:rPr>
            <w:t>*</w:t>
          </w:r>
        </w:sdtContent>
      </w:sdt>
      <w:r w:rsidRPr="002E44C2">
        <w:rPr>
          <w:color w:val="000000"/>
          <w:lang w:val="en-BE"/>
        </w:rPr>
        <w:t xml:space="preserve">, </w:t>
      </w:r>
      <w:proofErr w:type="spellStart"/>
      <w:r w:rsidRPr="00F237D0">
        <w:rPr>
          <w:color w:val="000000"/>
          <w:lang w:val="en-BE"/>
        </w:rPr>
        <w:t>hierbij</w:t>
      </w:r>
      <w:proofErr w:type="spellEnd"/>
      <w:r w:rsidRPr="00F237D0">
        <w:rPr>
          <w:color w:val="000000"/>
          <w:lang w:val="en-BE"/>
        </w:rPr>
        <w:t xml:space="preserve"> </w:t>
      </w:r>
      <w:proofErr w:type="spellStart"/>
      <w:r w:rsidRPr="00F237D0">
        <w:rPr>
          <w:color w:val="000000"/>
          <w:lang w:val="en-BE"/>
        </w:rPr>
        <w:t>wettelijk</w:t>
      </w:r>
      <w:proofErr w:type="spellEnd"/>
      <w:r w:rsidRPr="00F237D0">
        <w:rPr>
          <w:color w:val="000000"/>
          <w:lang w:val="en-BE"/>
        </w:rPr>
        <w:t xml:space="preserve"> </w:t>
      </w:r>
      <w:proofErr w:type="spellStart"/>
      <w:r w:rsidRPr="00F237D0">
        <w:rPr>
          <w:color w:val="000000"/>
          <w:lang w:val="en-BE"/>
        </w:rPr>
        <w:t>vertegenwoordigd</w:t>
      </w:r>
      <w:proofErr w:type="spellEnd"/>
      <w:r w:rsidRPr="00F237D0">
        <w:rPr>
          <w:color w:val="000000"/>
          <w:lang w:val="en-BE"/>
        </w:rPr>
        <w:t xml:space="preserve"> door </w:t>
      </w:r>
      <w:sdt>
        <w:sdtPr>
          <w:rPr>
            <w:color w:val="000000"/>
            <w:lang w:val="en-BE"/>
          </w:rPr>
          <w:id w:val="1956051775"/>
          <w:placeholder>
            <w:docPart w:val="26C62625F7BA49E58145291D0D08FD63"/>
          </w:placeholder>
        </w:sdtPr>
        <w:sdtEndPr>
          <w:rPr>
            <w:highlight w:val="yellow"/>
          </w:rPr>
        </w:sdtEndPr>
        <w:sdtContent>
          <w:r w:rsidRPr="0085158B">
            <w:rPr>
              <w:color w:val="000000"/>
              <w:highlight w:val="yellow"/>
              <w:lang w:val="en-BE"/>
            </w:rPr>
            <w:t>*VOEG NAAM VAN DE VERTEGENWOORDIGER IN*</w:t>
          </w:r>
        </w:sdtContent>
      </w:sdt>
      <w:r w:rsidRPr="0085158B">
        <w:rPr>
          <w:color w:val="000000"/>
          <w:lang w:val="en-BE"/>
        </w:rPr>
        <w:t xml:space="preserve">, </w:t>
      </w:r>
      <w:sdt>
        <w:sdtPr>
          <w:rPr>
            <w:color w:val="000000"/>
            <w:lang w:val="en-BE"/>
          </w:rPr>
          <w:id w:val="1205995205"/>
          <w:placeholder>
            <w:docPart w:val="26C62625F7BA49E58145291D0D08FD63"/>
          </w:placeholder>
        </w:sdtPr>
        <w:sdtEndPr>
          <w:rPr>
            <w:highlight w:val="yellow"/>
          </w:rPr>
        </w:sdtEndPr>
        <w:sdtContent>
          <w:r w:rsidRPr="0085158B">
            <w:rPr>
              <w:color w:val="000000"/>
              <w:highlight w:val="yellow"/>
              <w:lang w:val="en-BE"/>
            </w:rPr>
            <w:t>*VOEG MANDAAT VAN DE VERTEGENWOORDIGER IN *</w:t>
          </w:r>
        </w:sdtContent>
      </w:sdt>
      <w:r>
        <w:rPr>
          <w:color w:val="000000"/>
          <w:lang w:val="en-BE"/>
        </w:rPr>
        <w:t>,</w:t>
      </w:r>
      <w:r w:rsidRPr="002E44C2">
        <w:rPr>
          <w:color w:val="000000"/>
          <w:lang w:val="en-BE"/>
        </w:rPr>
        <w:t xml:space="preserve"> </w:t>
      </w:r>
      <w:proofErr w:type="spellStart"/>
      <w:r>
        <w:rPr>
          <w:color w:val="000000"/>
          <w:lang w:val="en-BE"/>
        </w:rPr>
        <w:t>hierna</w:t>
      </w:r>
      <w:proofErr w:type="spellEnd"/>
      <w:r>
        <w:rPr>
          <w:color w:val="000000"/>
          <w:lang w:val="en-BE"/>
        </w:rPr>
        <w:t xml:space="preserve"> </w:t>
      </w:r>
      <w:proofErr w:type="spellStart"/>
      <w:r>
        <w:rPr>
          <w:color w:val="000000"/>
          <w:lang w:val="en-BE"/>
        </w:rPr>
        <w:t>genoemd</w:t>
      </w:r>
      <w:proofErr w:type="spellEnd"/>
      <w:r>
        <w:rPr>
          <w:color w:val="000000"/>
          <w:lang w:val="en-BE"/>
        </w:rPr>
        <w:t xml:space="preserve"> </w:t>
      </w:r>
      <w:proofErr w:type="spellStart"/>
      <w:r>
        <w:rPr>
          <w:color w:val="000000"/>
          <w:lang w:val="en-BE"/>
        </w:rPr>
        <w:t>als</w:t>
      </w:r>
      <w:proofErr w:type="spellEnd"/>
      <w:r>
        <w:rPr>
          <w:color w:val="000000"/>
          <w:lang w:val="en-BE"/>
        </w:rPr>
        <w:t xml:space="preserve"> </w:t>
      </w:r>
      <w:sdt>
        <w:sdtPr>
          <w:rPr>
            <w:color w:val="000000"/>
            <w:lang w:val="en-BE"/>
          </w:rPr>
          <w:id w:val="-1576729742"/>
          <w:placeholder>
            <w:docPart w:val="26C62625F7BA49E58145291D0D08FD63"/>
          </w:placeholder>
        </w:sdtPr>
        <w:sdtEndPr>
          <w:rPr>
            <w:bCs/>
            <w:highlight w:val="yellow"/>
          </w:rPr>
        </w:sdtEndPr>
        <w:sdtContent>
          <w:r w:rsidRPr="004B5DEE">
            <w:rPr>
              <w:bCs/>
              <w:color w:val="000000"/>
              <w:highlight w:val="yellow"/>
              <w:lang w:val="en-BE"/>
            </w:rPr>
            <w:t>*VOEG ALIAS</w:t>
          </w:r>
          <w:r w:rsidRPr="004B5DEE">
            <w:rPr>
              <w:bCs/>
              <w:color w:val="000000"/>
              <w:lang w:val="en-BE"/>
            </w:rPr>
            <w:t xml:space="preserve"> </w:t>
          </w:r>
          <w:r w:rsidRPr="004B5DEE">
            <w:rPr>
              <w:bCs/>
              <w:color w:val="000000"/>
              <w:highlight w:val="yellow"/>
              <w:lang w:val="en-BE"/>
            </w:rPr>
            <w:t>IN*</w:t>
          </w:r>
        </w:sdtContent>
      </w:sdt>
      <w:r w:rsidRPr="002E44C2">
        <w:rPr>
          <w:color w:val="000000"/>
          <w:lang w:val="en-BE"/>
        </w:rPr>
        <w:t xml:space="preserve">, </w:t>
      </w:r>
      <w:r>
        <w:rPr>
          <w:color w:val="000000"/>
          <w:lang w:val="en-BE"/>
        </w:rPr>
        <w:t xml:space="preserve">de </w:t>
      </w:r>
      <w:proofErr w:type="spellStart"/>
      <w:r>
        <w:rPr>
          <w:color w:val="000000"/>
          <w:lang w:val="en-BE"/>
        </w:rPr>
        <w:t>klant</w:t>
      </w:r>
      <w:proofErr w:type="spellEnd"/>
      <w:r>
        <w:rPr>
          <w:color w:val="000000"/>
          <w:lang w:val="en-BE"/>
        </w:rPr>
        <w:t>.</w:t>
      </w:r>
    </w:p>
    <w:p w14:paraId="09EEEA5D" w14:textId="77777777" w:rsidR="00897D99" w:rsidRPr="002E44C2" w:rsidRDefault="00897D99" w:rsidP="00897D99">
      <w:pPr>
        <w:ind w:left="1418" w:right="-285" w:hanging="1418"/>
        <w:jc w:val="both"/>
        <w:rPr>
          <w:b/>
          <w:color w:val="000000"/>
          <w:lang w:val="en-BE"/>
        </w:rPr>
      </w:pPr>
      <w:r>
        <w:rPr>
          <w:b/>
          <w:color w:val="000000"/>
          <w:lang w:val="en-BE"/>
        </w:rPr>
        <w:t>EN</w:t>
      </w:r>
    </w:p>
    <w:p w14:paraId="2DA1AA95" w14:textId="77777777" w:rsidR="00897D99" w:rsidRDefault="00897D99" w:rsidP="00897D99">
      <w:pPr>
        <w:rPr>
          <w:bCs/>
          <w:color w:val="000000"/>
          <w:lang w:val="en-BE"/>
        </w:rPr>
      </w:pPr>
      <w:proofErr w:type="spellStart"/>
      <w:r w:rsidRPr="0085158B">
        <w:rPr>
          <w:b/>
          <w:color w:val="000000"/>
          <w:lang w:val="en-BE"/>
        </w:rPr>
        <w:t>Dioss</w:t>
      </w:r>
      <w:proofErr w:type="spellEnd"/>
      <w:r w:rsidRPr="0085158B">
        <w:rPr>
          <w:b/>
          <w:color w:val="000000"/>
          <w:lang w:val="en-BE"/>
        </w:rPr>
        <w:t xml:space="preserve"> Smart Solutions NV, </w:t>
      </w:r>
      <w:r w:rsidRPr="0085158B">
        <w:rPr>
          <w:bCs/>
          <w:color w:val="000000"/>
          <w:lang w:val="en-BE"/>
        </w:rPr>
        <w:t xml:space="preserve">met </w:t>
      </w:r>
      <w:proofErr w:type="spellStart"/>
      <w:r w:rsidRPr="0085158B">
        <w:rPr>
          <w:bCs/>
          <w:color w:val="000000"/>
          <w:lang w:val="en-BE"/>
        </w:rPr>
        <w:t>statutaire</w:t>
      </w:r>
      <w:proofErr w:type="spellEnd"/>
      <w:r w:rsidRPr="0085158B">
        <w:rPr>
          <w:bCs/>
          <w:color w:val="000000"/>
          <w:lang w:val="en-BE"/>
        </w:rPr>
        <w:t xml:space="preserve"> </w:t>
      </w:r>
      <w:proofErr w:type="spellStart"/>
      <w:r w:rsidRPr="0085158B">
        <w:rPr>
          <w:bCs/>
          <w:color w:val="000000"/>
          <w:lang w:val="en-BE"/>
        </w:rPr>
        <w:t>zetel</w:t>
      </w:r>
      <w:proofErr w:type="spellEnd"/>
      <w:r w:rsidRPr="0085158B">
        <w:rPr>
          <w:bCs/>
          <w:color w:val="000000"/>
          <w:lang w:val="en-BE"/>
        </w:rPr>
        <w:t xml:space="preserve"> </w:t>
      </w:r>
      <w:proofErr w:type="spellStart"/>
      <w:r w:rsidRPr="0085158B">
        <w:rPr>
          <w:bCs/>
          <w:color w:val="000000"/>
          <w:lang w:val="en-BE"/>
        </w:rPr>
        <w:t>te</w:t>
      </w:r>
      <w:proofErr w:type="spellEnd"/>
      <w:r w:rsidRPr="0085158B">
        <w:rPr>
          <w:bCs/>
          <w:color w:val="000000"/>
          <w:lang w:val="en-BE"/>
        </w:rPr>
        <w:t xml:space="preserve"> 9230 </w:t>
      </w:r>
      <w:proofErr w:type="spellStart"/>
      <w:r w:rsidRPr="0085158B">
        <w:rPr>
          <w:bCs/>
          <w:color w:val="000000"/>
          <w:lang w:val="en-BE"/>
        </w:rPr>
        <w:t>Wetteren</w:t>
      </w:r>
      <w:proofErr w:type="spellEnd"/>
      <w:r w:rsidRPr="0085158B">
        <w:rPr>
          <w:bCs/>
          <w:color w:val="000000"/>
          <w:lang w:val="en-BE"/>
        </w:rPr>
        <w:t xml:space="preserve">, </w:t>
      </w:r>
      <w:proofErr w:type="spellStart"/>
      <w:r w:rsidRPr="0085158B">
        <w:rPr>
          <w:bCs/>
          <w:color w:val="000000"/>
          <w:lang w:val="en-BE"/>
        </w:rPr>
        <w:t>Honderdweg</w:t>
      </w:r>
      <w:proofErr w:type="spellEnd"/>
      <w:r w:rsidRPr="0085158B">
        <w:rPr>
          <w:bCs/>
          <w:color w:val="000000"/>
          <w:lang w:val="en-BE"/>
        </w:rPr>
        <w:t xml:space="preserve"> 21 </w:t>
      </w:r>
      <w:proofErr w:type="spellStart"/>
      <w:r w:rsidRPr="0085158B">
        <w:rPr>
          <w:bCs/>
          <w:color w:val="000000"/>
          <w:lang w:val="en-BE"/>
        </w:rPr>
        <w:t>en</w:t>
      </w:r>
      <w:proofErr w:type="spellEnd"/>
      <w:r w:rsidRPr="0085158B">
        <w:rPr>
          <w:bCs/>
          <w:color w:val="000000"/>
          <w:lang w:val="en-BE"/>
        </w:rPr>
        <w:t xml:space="preserve"> </w:t>
      </w:r>
      <w:proofErr w:type="spellStart"/>
      <w:r w:rsidRPr="0085158B">
        <w:rPr>
          <w:bCs/>
          <w:color w:val="000000"/>
          <w:lang w:val="en-BE"/>
        </w:rPr>
        <w:t>ingeschreven</w:t>
      </w:r>
      <w:proofErr w:type="spellEnd"/>
      <w:r w:rsidRPr="0085158B">
        <w:rPr>
          <w:bCs/>
          <w:color w:val="000000"/>
          <w:lang w:val="en-BE"/>
        </w:rPr>
        <w:t xml:space="preserve"> in de BCE/KBO </w:t>
      </w:r>
      <w:proofErr w:type="spellStart"/>
      <w:r w:rsidRPr="0085158B">
        <w:rPr>
          <w:bCs/>
          <w:color w:val="000000"/>
          <w:lang w:val="en-BE"/>
        </w:rPr>
        <w:t>onder</w:t>
      </w:r>
      <w:proofErr w:type="spellEnd"/>
      <w:r w:rsidRPr="0085158B">
        <w:rPr>
          <w:bCs/>
          <w:color w:val="000000"/>
          <w:lang w:val="en-BE"/>
        </w:rPr>
        <w:t xml:space="preserve"> </w:t>
      </w:r>
      <w:proofErr w:type="spellStart"/>
      <w:r w:rsidRPr="0085158B">
        <w:rPr>
          <w:bCs/>
          <w:color w:val="000000"/>
          <w:lang w:val="en-BE"/>
        </w:rPr>
        <w:t>nummer</w:t>
      </w:r>
      <w:proofErr w:type="spellEnd"/>
      <w:r w:rsidRPr="0085158B">
        <w:rPr>
          <w:bCs/>
          <w:color w:val="000000"/>
          <w:lang w:val="en-BE"/>
        </w:rPr>
        <w:t xml:space="preserve"> 0478.640.659, </w:t>
      </w:r>
      <w:proofErr w:type="spellStart"/>
      <w:r w:rsidRPr="0085158B">
        <w:rPr>
          <w:bCs/>
          <w:color w:val="000000"/>
          <w:lang w:val="en-BE"/>
        </w:rPr>
        <w:t>hierna</w:t>
      </w:r>
      <w:proofErr w:type="spellEnd"/>
      <w:r w:rsidRPr="0085158B">
        <w:rPr>
          <w:bCs/>
          <w:color w:val="000000"/>
          <w:lang w:val="en-BE"/>
        </w:rPr>
        <w:t xml:space="preserve"> </w:t>
      </w:r>
      <w:proofErr w:type="spellStart"/>
      <w:r w:rsidRPr="0085158B">
        <w:rPr>
          <w:bCs/>
          <w:color w:val="000000"/>
          <w:lang w:val="en-BE"/>
        </w:rPr>
        <w:t>vertegenwoordigd</w:t>
      </w:r>
      <w:proofErr w:type="spellEnd"/>
      <w:r w:rsidRPr="0085158B">
        <w:rPr>
          <w:bCs/>
          <w:color w:val="000000"/>
          <w:lang w:val="en-BE"/>
        </w:rPr>
        <w:t xml:space="preserve"> door de CEO van de </w:t>
      </w:r>
      <w:proofErr w:type="spellStart"/>
      <w:r w:rsidRPr="0085158B">
        <w:rPr>
          <w:bCs/>
          <w:color w:val="000000"/>
          <w:lang w:val="en-BE"/>
        </w:rPr>
        <w:t>Groep</w:t>
      </w:r>
      <w:proofErr w:type="spellEnd"/>
      <w:r w:rsidRPr="0085158B">
        <w:rPr>
          <w:bCs/>
          <w:color w:val="000000"/>
          <w:lang w:val="en-BE"/>
        </w:rPr>
        <w:t xml:space="preserve"> Guy </w:t>
      </w:r>
      <w:proofErr w:type="spellStart"/>
      <w:r w:rsidRPr="0085158B">
        <w:rPr>
          <w:bCs/>
          <w:color w:val="000000"/>
          <w:lang w:val="en-BE"/>
        </w:rPr>
        <w:t>Lauwers</w:t>
      </w:r>
      <w:proofErr w:type="spellEnd"/>
      <w:r w:rsidRPr="0085158B">
        <w:rPr>
          <w:bCs/>
          <w:color w:val="000000"/>
          <w:lang w:val="en-BE"/>
        </w:rPr>
        <w:t xml:space="preserve">, </w:t>
      </w:r>
      <w:proofErr w:type="spellStart"/>
      <w:r w:rsidRPr="0085158B">
        <w:rPr>
          <w:bCs/>
          <w:color w:val="000000"/>
          <w:lang w:val="en-BE"/>
        </w:rPr>
        <w:t>hierna</w:t>
      </w:r>
      <w:proofErr w:type="spellEnd"/>
      <w:r w:rsidRPr="0085158B">
        <w:rPr>
          <w:bCs/>
          <w:color w:val="000000"/>
          <w:lang w:val="en-BE"/>
        </w:rPr>
        <w:t xml:space="preserve"> </w:t>
      </w:r>
      <w:proofErr w:type="spellStart"/>
      <w:r w:rsidRPr="0085158B">
        <w:rPr>
          <w:bCs/>
          <w:color w:val="000000"/>
          <w:lang w:val="en-BE"/>
        </w:rPr>
        <w:t>genoemd</w:t>
      </w:r>
      <w:proofErr w:type="spellEnd"/>
      <w:r w:rsidRPr="0085158B">
        <w:rPr>
          <w:bCs/>
          <w:color w:val="000000"/>
          <w:lang w:val="en-BE"/>
        </w:rPr>
        <w:t xml:space="preserve"> </w:t>
      </w:r>
      <w:proofErr w:type="spellStart"/>
      <w:r w:rsidRPr="0085158B">
        <w:rPr>
          <w:bCs/>
          <w:color w:val="000000"/>
          <w:lang w:val="en-BE"/>
        </w:rPr>
        <w:t>als</w:t>
      </w:r>
      <w:proofErr w:type="spellEnd"/>
      <w:r w:rsidRPr="0085158B">
        <w:rPr>
          <w:bCs/>
          <w:color w:val="000000"/>
          <w:lang w:val="en-BE"/>
        </w:rPr>
        <w:t xml:space="preserve"> </w:t>
      </w:r>
      <w:r w:rsidRPr="0085158B">
        <w:rPr>
          <w:b/>
          <w:color w:val="000000"/>
          <w:lang w:val="en-BE"/>
        </w:rPr>
        <w:t>"</w:t>
      </w:r>
      <w:proofErr w:type="spellStart"/>
      <w:r w:rsidRPr="0085158B">
        <w:rPr>
          <w:b/>
          <w:color w:val="000000"/>
          <w:lang w:val="en-BE"/>
        </w:rPr>
        <w:t>Dioss</w:t>
      </w:r>
      <w:proofErr w:type="spellEnd"/>
      <w:r w:rsidRPr="0085158B">
        <w:rPr>
          <w:b/>
          <w:color w:val="000000"/>
          <w:lang w:val="en-BE"/>
        </w:rPr>
        <w:t xml:space="preserve">" </w:t>
      </w:r>
      <w:r w:rsidRPr="0085158B">
        <w:rPr>
          <w:bCs/>
          <w:color w:val="000000"/>
          <w:lang w:val="en-BE"/>
        </w:rPr>
        <w:t>of</w:t>
      </w:r>
      <w:r w:rsidRPr="0085158B">
        <w:rPr>
          <w:b/>
          <w:color w:val="000000"/>
          <w:lang w:val="en-BE"/>
        </w:rPr>
        <w:t xml:space="preserve"> "</w:t>
      </w:r>
      <w:proofErr w:type="spellStart"/>
      <w:r w:rsidRPr="0085158B">
        <w:rPr>
          <w:b/>
          <w:color w:val="000000"/>
          <w:lang w:val="en-BE"/>
        </w:rPr>
        <w:t>Dioss</w:t>
      </w:r>
      <w:proofErr w:type="spellEnd"/>
      <w:r w:rsidRPr="0085158B">
        <w:rPr>
          <w:b/>
          <w:color w:val="000000"/>
          <w:lang w:val="en-BE"/>
        </w:rPr>
        <w:t xml:space="preserve"> Smart Solutions</w:t>
      </w:r>
      <w:r w:rsidRPr="0085158B">
        <w:rPr>
          <w:bCs/>
          <w:color w:val="000000"/>
          <w:lang w:val="en-BE"/>
        </w:rPr>
        <w:t xml:space="preserve">". Elke </w:t>
      </w:r>
      <w:proofErr w:type="spellStart"/>
      <w:r w:rsidRPr="0085158B">
        <w:rPr>
          <w:bCs/>
          <w:color w:val="000000"/>
          <w:lang w:val="en-BE"/>
        </w:rPr>
        <w:t>afzonderlijk</w:t>
      </w:r>
      <w:proofErr w:type="spellEnd"/>
      <w:r w:rsidRPr="0085158B">
        <w:rPr>
          <w:bCs/>
          <w:color w:val="000000"/>
          <w:lang w:val="en-BE"/>
        </w:rPr>
        <w:t xml:space="preserve"> </w:t>
      </w:r>
      <w:proofErr w:type="spellStart"/>
      <w:r w:rsidRPr="0085158B">
        <w:rPr>
          <w:bCs/>
          <w:color w:val="000000"/>
          <w:lang w:val="en-BE"/>
        </w:rPr>
        <w:t>aangeduid</w:t>
      </w:r>
      <w:proofErr w:type="spellEnd"/>
      <w:r w:rsidRPr="0085158B">
        <w:rPr>
          <w:bCs/>
          <w:color w:val="000000"/>
          <w:lang w:val="en-BE"/>
        </w:rPr>
        <w:t xml:space="preserve"> </w:t>
      </w:r>
      <w:proofErr w:type="spellStart"/>
      <w:r w:rsidRPr="0085158B">
        <w:rPr>
          <w:bCs/>
          <w:color w:val="000000"/>
          <w:lang w:val="en-BE"/>
        </w:rPr>
        <w:t>als</w:t>
      </w:r>
      <w:proofErr w:type="spellEnd"/>
      <w:r w:rsidRPr="0085158B">
        <w:rPr>
          <w:bCs/>
          <w:color w:val="000000"/>
          <w:lang w:val="en-BE"/>
        </w:rPr>
        <w:t xml:space="preserve"> de "</w:t>
      </w:r>
      <w:proofErr w:type="spellStart"/>
      <w:r w:rsidRPr="0085158B">
        <w:rPr>
          <w:bCs/>
          <w:color w:val="000000"/>
          <w:lang w:val="en-BE"/>
        </w:rPr>
        <w:t>Partij</w:t>
      </w:r>
      <w:proofErr w:type="spellEnd"/>
      <w:r w:rsidRPr="0085158B">
        <w:rPr>
          <w:bCs/>
          <w:color w:val="000000"/>
          <w:lang w:val="en-BE"/>
        </w:rPr>
        <w:t xml:space="preserve">" </w:t>
      </w:r>
      <w:proofErr w:type="spellStart"/>
      <w:r w:rsidRPr="0085158B">
        <w:rPr>
          <w:bCs/>
          <w:color w:val="000000"/>
          <w:lang w:val="en-BE"/>
        </w:rPr>
        <w:t>en</w:t>
      </w:r>
      <w:proofErr w:type="spellEnd"/>
      <w:r w:rsidRPr="0085158B">
        <w:rPr>
          <w:bCs/>
          <w:color w:val="000000"/>
          <w:lang w:val="en-BE"/>
        </w:rPr>
        <w:t xml:space="preserve"> </w:t>
      </w:r>
      <w:proofErr w:type="spellStart"/>
      <w:r w:rsidRPr="0085158B">
        <w:rPr>
          <w:bCs/>
          <w:color w:val="000000"/>
          <w:lang w:val="en-BE"/>
        </w:rPr>
        <w:t>gezamenlijk</w:t>
      </w:r>
      <w:proofErr w:type="spellEnd"/>
      <w:r w:rsidRPr="0085158B">
        <w:rPr>
          <w:bCs/>
          <w:color w:val="000000"/>
          <w:lang w:val="en-BE"/>
        </w:rPr>
        <w:t xml:space="preserve"> </w:t>
      </w:r>
      <w:proofErr w:type="spellStart"/>
      <w:r w:rsidRPr="0085158B">
        <w:rPr>
          <w:bCs/>
          <w:color w:val="000000"/>
          <w:lang w:val="en-BE"/>
        </w:rPr>
        <w:t>aangeduid</w:t>
      </w:r>
      <w:proofErr w:type="spellEnd"/>
      <w:r w:rsidRPr="0085158B">
        <w:rPr>
          <w:bCs/>
          <w:color w:val="000000"/>
          <w:lang w:val="en-BE"/>
        </w:rPr>
        <w:t xml:space="preserve"> </w:t>
      </w:r>
      <w:proofErr w:type="spellStart"/>
      <w:r w:rsidRPr="0085158B">
        <w:rPr>
          <w:bCs/>
          <w:color w:val="000000"/>
          <w:lang w:val="en-BE"/>
        </w:rPr>
        <w:t>als</w:t>
      </w:r>
      <w:proofErr w:type="spellEnd"/>
      <w:r w:rsidRPr="0085158B">
        <w:rPr>
          <w:bCs/>
          <w:color w:val="000000"/>
          <w:lang w:val="en-BE"/>
        </w:rPr>
        <w:t xml:space="preserve"> de "</w:t>
      </w:r>
      <w:proofErr w:type="spellStart"/>
      <w:r w:rsidRPr="0085158B">
        <w:rPr>
          <w:bCs/>
          <w:color w:val="000000"/>
          <w:lang w:val="en-BE"/>
        </w:rPr>
        <w:t>Partijen</w:t>
      </w:r>
      <w:proofErr w:type="spellEnd"/>
      <w:r w:rsidRPr="0085158B">
        <w:rPr>
          <w:bCs/>
          <w:color w:val="000000"/>
          <w:lang w:val="en-BE"/>
        </w:rPr>
        <w:t>"</w:t>
      </w:r>
      <w:r>
        <w:rPr>
          <w:bCs/>
          <w:color w:val="000000"/>
          <w:lang w:val="en-BE"/>
        </w:rPr>
        <w:t>.</w:t>
      </w:r>
    </w:p>
    <w:p w14:paraId="78093E6B" w14:textId="77777777" w:rsidR="00897D99" w:rsidRPr="0085158B" w:rsidRDefault="00897D99" w:rsidP="00897D99">
      <w:pPr>
        <w:rPr>
          <w:bCs/>
          <w:color w:val="000000"/>
          <w:lang w:val="en-BE"/>
        </w:rPr>
      </w:pPr>
    </w:p>
    <w:p w14:paraId="383C2FF9" w14:textId="03C8F523" w:rsidR="00897D99" w:rsidRPr="00897D99" w:rsidRDefault="00897D99" w:rsidP="00897D99">
      <w:pPr>
        <w:tabs>
          <w:tab w:val="left" w:pos="567"/>
        </w:tabs>
        <w:ind w:left="1418" w:right="-285" w:hanging="1418"/>
        <w:jc w:val="both"/>
        <w:rPr>
          <w:b/>
          <w:color w:val="000000"/>
        </w:rPr>
      </w:pPr>
      <w:r w:rsidRPr="00C156E2">
        <w:rPr>
          <w:b/>
          <w:color w:val="000000"/>
        </w:rPr>
        <w:t>ZIJN HET VOLGENDE OVEREENGEKOMEN:</w:t>
      </w:r>
    </w:p>
    <w:p w14:paraId="260C9D28" w14:textId="3588DB8B" w:rsidR="00FD1E52" w:rsidRPr="00411E91" w:rsidRDefault="00897D99" w:rsidP="00411E91">
      <w:pPr>
        <w:pStyle w:val="Heading1"/>
      </w:pPr>
      <w:bookmarkStart w:id="0" w:name="_Toc196380100"/>
      <w:r>
        <w:t>Toepassingsgebied</w:t>
      </w:r>
      <w:bookmarkEnd w:id="0"/>
    </w:p>
    <w:p w14:paraId="38007B86" w14:textId="5553E8C9" w:rsidR="0062644C" w:rsidRPr="0062644C" w:rsidRDefault="00897D99" w:rsidP="00897D99">
      <w:pPr>
        <w:rPr>
          <w:lang w:val="en-GB" w:eastAsia="en-BE"/>
        </w:rPr>
      </w:pPr>
      <w:r w:rsidRPr="00897D99">
        <w:rPr>
          <w:lang w:eastAsia="en-BE"/>
        </w:rPr>
        <w:t xml:space="preserve">Deze Verwerkingsovereenkomst maakt deel uit van de Overeenkomst tussen de Klant als Verwerkingsverantwoordelijke en </w:t>
      </w:r>
      <w:proofErr w:type="spellStart"/>
      <w:r w:rsidRPr="00897D99">
        <w:rPr>
          <w:lang w:eastAsia="en-BE"/>
        </w:rPr>
        <w:t>Dioss</w:t>
      </w:r>
      <w:proofErr w:type="spellEnd"/>
      <w:r w:rsidRPr="00897D99">
        <w:rPr>
          <w:lang w:eastAsia="en-BE"/>
        </w:rPr>
        <w:t xml:space="preserve"> Smart Solutions als Verwerker en heeft tot doel te voldoen aan de vereisten van de toepasselijke wetgeving inzake gegevensbescherming en privacy.</w:t>
      </w:r>
    </w:p>
    <w:p w14:paraId="3F0E60B6" w14:textId="77777777" w:rsidR="006254B7" w:rsidRPr="006A29FB" w:rsidRDefault="0062644C" w:rsidP="006254B7">
      <w:pPr>
        <w:pStyle w:val="Heading1"/>
        <w:rPr>
          <w:lang w:val="en-BE"/>
        </w:rPr>
      </w:pPr>
      <w:bookmarkStart w:id="1" w:name="_Toc196380101"/>
      <w:r w:rsidRPr="0062644C">
        <w:t>Definit</w:t>
      </w:r>
      <w:r w:rsidR="00897D99">
        <w:t>ies</w:t>
      </w:r>
      <w:bookmarkEnd w:id="1"/>
    </w:p>
    <w:tbl>
      <w:tblPr>
        <w:tblStyle w:val="TableGrid"/>
        <w:tblW w:w="9639" w:type="dxa"/>
        <w:tblInd w:w="562" w:type="dxa"/>
        <w:tblLook w:val="04A0" w:firstRow="1" w:lastRow="0" w:firstColumn="1" w:lastColumn="0" w:noHBand="0" w:noVBand="1"/>
      </w:tblPr>
      <w:tblGrid>
        <w:gridCol w:w="3979"/>
        <w:gridCol w:w="5660"/>
      </w:tblGrid>
      <w:tr w:rsidR="006254B7" w:rsidRPr="001D27AE" w14:paraId="000DD6AB" w14:textId="77777777" w:rsidTr="006254B7">
        <w:tc>
          <w:tcPr>
            <w:tcW w:w="3979" w:type="dxa"/>
          </w:tcPr>
          <w:p w14:paraId="6F74353A" w14:textId="77777777" w:rsidR="006254B7" w:rsidRPr="004D4A04" w:rsidRDefault="006254B7" w:rsidP="00246BE0">
            <w:pPr>
              <w:ind w:left="0"/>
              <w:rPr>
                <w:rFonts w:asciiTheme="majorHAnsi" w:hAnsiTheme="majorHAnsi" w:cstheme="majorHAnsi"/>
                <w:lang w:val="en-BE"/>
              </w:rPr>
            </w:pPr>
            <w:r w:rsidRPr="004D4A04">
              <w:rPr>
                <w:rFonts w:asciiTheme="majorHAnsi" w:hAnsiTheme="majorHAnsi" w:cstheme="majorHAnsi"/>
                <w:lang w:eastAsia="en-BE"/>
              </w:rPr>
              <w:t>Toepasselijke Wetgeving, Wetgeving Gegevensbescherming</w:t>
            </w:r>
          </w:p>
        </w:tc>
        <w:tc>
          <w:tcPr>
            <w:tcW w:w="5660" w:type="dxa"/>
          </w:tcPr>
          <w:p w14:paraId="582AE130" w14:textId="77777777" w:rsidR="006254B7" w:rsidRPr="004D4A04" w:rsidRDefault="006254B7" w:rsidP="00246BE0">
            <w:pPr>
              <w:ind w:left="0"/>
              <w:rPr>
                <w:rFonts w:asciiTheme="majorHAnsi" w:hAnsiTheme="majorHAnsi" w:cstheme="majorHAnsi"/>
                <w:lang w:val="en-BE"/>
              </w:rPr>
            </w:pPr>
            <w:r w:rsidRPr="004D4A04">
              <w:rPr>
                <w:rFonts w:asciiTheme="majorHAnsi" w:hAnsiTheme="majorHAnsi" w:cstheme="majorHAnsi"/>
                <w:lang w:eastAsia="en-BE"/>
              </w:rPr>
              <w:t>Verordening (EU) 2016/679 van het Europees Parlement en de Raad van 27 april 2016 betreffende de bescherming van natuurlijke personen in verband met de verwerking van persoonsgegevens en het vrije verkeer van die gegevens, en tot intrekking van Richtlijn 95/46/EG (ook bekend als de “AVG”) en de wetgeving en/of voorschriften van de lidstaten die deze wetgeving implementeren en/of aanvullen.</w:t>
            </w:r>
          </w:p>
        </w:tc>
      </w:tr>
      <w:tr w:rsidR="006254B7" w:rsidRPr="001D27AE" w14:paraId="7AAAD18D" w14:textId="77777777" w:rsidTr="006254B7">
        <w:tc>
          <w:tcPr>
            <w:tcW w:w="3979" w:type="dxa"/>
          </w:tcPr>
          <w:p w14:paraId="2DF104A3" w14:textId="77777777" w:rsidR="006254B7" w:rsidRPr="004D4A04" w:rsidRDefault="006254B7" w:rsidP="00246BE0">
            <w:pPr>
              <w:ind w:left="0"/>
              <w:rPr>
                <w:rFonts w:asciiTheme="majorHAnsi" w:hAnsiTheme="majorHAnsi" w:cstheme="majorHAnsi"/>
                <w:lang w:val="en-BE"/>
              </w:rPr>
            </w:pPr>
            <w:r w:rsidRPr="004D4A04">
              <w:rPr>
                <w:rFonts w:asciiTheme="majorHAnsi" w:hAnsiTheme="majorHAnsi" w:cstheme="majorHAnsi"/>
                <w:lang w:eastAsia="en-BE"/>
              </w:rPr>
              <w:t>Verwerkingsverantwoordelijke, Gegevensbeheerder</w:t>
            </w:r>
          </w:p>
        </w:tc>
        <w:tc>
          <w:tcPr>
            <w:tcW w:w="5660" w:type="dxa"/>
          </w:tcPr>
          <w:p w14:paraId="124BA2A2" w14:textId="77777777" w:rsidR="006254B7" w:rsidRPr="004D4A04" w:rsidRDefault="006254B7" w:rsidP="00246BE0">
            <w:pPr>
              <w:ind w:left="0"/>
              <w:rPr>
                <w:rFonts w:asciiTheme="majorHAnsi" w:hAnsiTheme="majorHAnsi" w:cstheme="majorHAnsi"/>
                <w:lang w:val="en-BE"/>
              </w:rPr>
            </w:pPr>
            <w:r w:rsidRPr="004D4A04">
              <w:rPr>
                <w:rFonts w:asciiTheme="majorHAnsi" w:hAnsiTheme="majorHAnsi" w:cstheme="majorHAnsi"/>
                <w:lang w:eastAsia="en-BE"/>
              </w:rPr>
              <w:t>De partij die de doeleinden en middelen van de verwerking van Persoonsgegevens bepaalt.</w:t>
            </w:r>
          </w:p>
        </w:tc>
      </w:tr>
      <w:tr w:rsidR="006254B7" w:rsidRPr="001D27AE" w14:paraId="289C499C" w14:textId="77777777" w:rsidTr="006254B7">
        <w:tc>
          <w:tcPr>
            <w:tcW w:w="3979" w:type="dxa"/>
          </w:tcPr>
          <w:p w14:paraId="063610FA" w14:textId="77777777" w:rsidR="006254B7" w:rsidRPr="004D4A04" w:rsidRDefault="006254B7" w:rsidP="00246BE0">
            <w:pPr>
              <w:ind w:left="0"/>
              <w:rPr>
                <w:rFonts w:asciiTheme="majorHAnsi" w:hAnsiTheme="majorHAnsi" w:cstheme="majorHAnsi"/>
                <w:lang w:val="en-BE"/>
              </w:rPr>
            </w:pPr>
            <w:proofErr w:type="spellStart"/>
            <w:r w:rsidRPr="004D4A04">
              <w:rPr>
                <w:rFonts w:asciiTheme="majorHAnsi" w:hAnsiTheme="majorHAnsi" w:cstheme="majorHAnsi"/>
                <w:lang w:val="en-BE"/>
              </w:rPr>
              <w:t>Datalek</w:t>
            </w:r>
            <w:proofErr w:type="spellEnd"/>
          </w:p>
        </w:tc>
        <w:tc>
          <w:tcPr>
            <w:tcW w:w="5660" w:type="dxa"/>
          </w:tcPr>
          <w:p w14:paraId="6335F8F2" w14:textId="77777777" w:rsidR="006254B7" w:rsidRPr="004D4A04" w:rsidRDefault="006254B7" w:rsidP="00246BE0">
            <w:pPr>
              <w:ind w:left="0"/>
              <w:rPr>
                <w:rFonts w:asciiTheme="majorHAnsi" w:hAnsiTheme="majorHAnsi" w:cstheme="majorHAnsi"/>
                <w:lang w:val="en-BE"/>
              </w:rPr>
            </w:pPr>
            <w:proofErr w:type="spellStart"/>
            <w:r w:rsidRPr="004D4A04">
              <w:rPr>
                <w:rFonts w:asciiTheme="majorHAnsi" w:hAnsiTheme="majorHAnsi" w:cstheme="majorHAnsi"/>
                <w:lang w:val="en-BE"/>
              </w:rPr>
              <w:t>Een</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inbreuk</w:t>
            </w:r>
            <w:proofErr w:type="spellEnd"/>
            <w:r w:rsidRPr="004D4A04">
              <w:rPr>
                <w:rFonts w:asciiTheme="majorHAnsi" w:hAnsiTheme="majorHAnsi" w:cstheme="majorHAnsi"/>
                <w:lang w:val="en-BE"/>
              </w:rPr>
              <w:t xml:space="preserve"> op de </w:t>
            </w:r>
            <w:proofErr w:type="spellStart"/>
            <w:r w:rsidRPr="004D4A04">
              <w:rPr>
                <w:rFonts w:asciiTheme="majorHAnsi" w:hAnsiTheme="majorHAnsi" w:cstheme="majorHAnsi"/>
                <w:lang w:val="en-BE"/>
              </w:rPr>
              <w:t>beveiliging</w:t>
            </w:r>
            <w:proofErr w:type="spellEnd"/>
            <w:r w:rsidRPr="004D4A04">
              <w:rPr>
                <w:rFonts w:asciiTheme="majorHAnsi" w:hAnsiTheme="majorHAnsi" w:cstheme="majorHAnsi"/>
                <w:lang w:val="en-BE"/>
              </w:rPr>
              <w:t xml:space="preserve"> die </w:t>
            </w:r>
            <w:proofErr w:type="spellStart"/>
            <w:r w:rsidRPr="004D4A04">
              <w:rPr>
                <w:rFonts w:asciiTheme="majorHAnsi" w:hAnsiTheme="majorHAnsi" w:cstheme="majorHAnsi"/>
                <w:lang w:val="en-BE"/>
              </w:rPr>
              <w:t>leidt</w:t>
            </w:r>
            <w:proofErr w:type="spellEnd"/>
            <w:r w:rsidRPr="004D4A04">
              <w:rPr>
                <w:rFonts w:asciiTheme="majorHAnsi" w:hAnsiTheme="majorHAnsi" w:cstheme="majorHAnsi"/>
                <w:lang w:val="en-BE"/>
              </w:rPr>
              <w:t xml:space="preserve"> tot de per </w:t>
            </w:r>
            <w:proofErr w:type="spellStart"/>
            <w:r w:rsidRPr="004D4A04">
              <w:rPr>
                <w:rFonts w:asciiTheme="majorHAnsi" w:hAnsiTheme="majorHAnsi" w:cstheme="majorHAnsi"/>
                <w:lang w:val="en-BE"/>
              </w:rPr>
              <w:t>ongeluk</w:t>
            </w:r>
            <w:proofErr w:type="spellEnd"/>
            <w:r w:rsidRPr="004D4A04">
              <w:rPr>
                <w:rFonts w:asciiTheme="majorHAnsi" w:hAnsiTheme="majorHAnsi" w:cstheme="majorHAnsi"/>
                <w:lang w:val="en-BE"/>
              </w:rPr>
              <w:t xml:space="preserve"> of </w:t>
            </w:r>
            <w:proofErr w:type="spellStart"/>
            <w:r w:rsidRPr="004D4A04">
              <w:rPr>
                <w:rFonts w:asciiTheme="majorHAnsi" w:hAnsiTheme="majorHAnsi" w:cstheme="majorHAnsi"/>
                <w:lang w:val="en-BE"/>
              </w:rPr>
              <w:t>onrechtmatige</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vernietiging</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verlies</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wijziging</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ongeoorloofde</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openbaarmaking</w:t>
            </w:r>
            <w:proofErr w:type="spellEnd"/>
            <w:r w:rsidRPr="004D4A04">
              <w:rPr>
                <w:rFonts w:asciiTheme="majorHAnsi" w:hAnsiTheme="majorHAnsi" w:cstheme="majorHAnsi"/>
                <w:lang w:val="en-BE"/>
              </w:rPr>
              <w:t xml:space="preserve"> van, of </w:t>
            </w:r>
            <w:proofErr w:type="spellStart"/>
            <w:r w:rsidRPr="004D4A04">
              <w:rPr>
                <w:rFonts w:asciiTheme="majorHAnsi" w:hAnsiTheme="majorHAnsi" w:cstheme="majorHAnsi"/>
                <w:lang w:val="en-BE"/>
              </w:rPr>
              <w:t>ongeoorloofde</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toegang</w:t>
            </w:r>
            <w:proofErr w:type="spellEnd"/>
            <w:r w:rsidRPr="004D4A04">
              <w:rPr>
                <w:rFonts w:asciiTheme="majorHAnsi" w:hAnsiTheme="majorHAnsi" w:cstheme="majorHAnsi"/>
                <w:lang w:val="en-BE"/>
              </w:rPr>
              <w:t xml:space="preserve"> tot </w:t>
            </w:r>
            <w:proofErr w:type="spellStart"/>
            <w:r w:rsidRPr="004D4A04">
              <w:rPr>
                <w:rFonts w:asciiTheme="majorHAnsi" w:hAnsiTheme="majorHAnsi" w:cstheme="majorHAnsi"/>
                <w:lang w:val="en-BE"/>
              </w:rPr>
              <w:t>Persoonsgegevens</w:t>
            </w:r>
            <w:proofErr w:type="spellEnd"/>
            <w:r w:rsidRPr="004D4A04">
              <w:rPr>
                <w:rFonts w:asciiTheme="majorHAnsi" w:hAnsiTheme="majorHAnsi" w:cstheme="majorHAnsi"/>
                <w:lang w:val="en-BE"/>
              </w:rPr>
              <w:t xml:space="preserve"> die </w:t>
            </w:r>
            <w:proofErr w:type="spellStart"/>
            <w:r w:rsidRPr="004D4A04">
              <w:rPr>
                <w:rFonts w:asciiTheme="majorHAnsi" w:hAnsiTheme="majorHAnsi" w:cstheme="majorHAnsi"/>
                <w:lang w:val="en-BE"/>
              </w:rPr>
              <w:t>worden</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verzonden</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opgeslagen</w:t>
            </w:r>
            <w:proofErr w:type="spellEnd"/>
            <w:r w:rsidRPr="004D4A04">
              <w:rPr>
                <w:rFonts w:asciiTheme="majorHAnsi" w:hAnsiTheme="majorHAnsi" w:cstheme="majorHAnsi"/>
                <w:lang w:val="en-BE"/>
              </w:rPr>
              <w:t xml:space="preserve"> of </w:t>
            </w:r>
            <w:proofErr w:type="spellStart"/>
            <w:r w:rsidRPr="004D4A04">
              <w:rPr>
                <w:rFonts w:asciiTheme="majorHAnsi" w:hAnsiTheme="majorHAnsi" w:cstheme="majorHAnsi"/>
                <w:lang w:val="en-BE"/>
              </w:rPr>
              <w:t>anderszins</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verwerkt</w:t>
            </w:r>
            <w:proofErr w:type="spellEnd"/>
            <w:r w:rsidRPr="004D4A04">
              <w:rPr>
                <w:rFonts w:asciiTheme="majorHAnsi" w:hAnsiTheme="majorHAnsi" w:cstheme="majorHAnsi"/>
                <w:lang w:val="en-BE"/>
              </w:rPr>
              <w:t>.</w:t>
            </w:r>
          </w:p>
        </w:tc>
      </w:tr>
      <w:tr w:rsidR="006254B7" w:rsidRPr="006A29FB" w14:paraId="6F4B161A" w14:textId="77777777" w:rsidTr="006254B7">
        <w:tc>
          <w:tcPr>
            <w:tcW w:w="3979" w:type="dxa"/>
          </w:tcPr>
          <w:p w14:paraId="0EC0BC84" w14:textId="77777777" w:rsidR="006254B7" w:rsidRPr="004D4A04" w:rsidRDefault="006254B7" w:rsidP="00246BE0">
            <w:pPr>
              <w:ind w:left="0"/>
              <w:rPr>
                <w:rFonts w:asciiTheme="majorHAnsi" w:hAnsiTheme="majorHAnsi" w:cstheme="majorHAnsi"/>
                <w:lang w:val="en-BE"/>
              </w:rPr>
            </w:pPr>
            <w:r w:rsidRPr="004D4A04">
              <w:rPr>
                <w:rFonts w:asciiTheme="majorHAnsi" w:hAnsiTheme="majorHAnsi" w:cstheme="majorHAnsi"/>
                <w:lang w:val="en-BE" w:eastAsia="en-BE"/>
              </w:rPr>
              <w:lastRenderedPageBreak/>
              <w:t>Data Processing Agreement, DPA</w:t>
            </w:r>
          </w:p>
        </w:tc>
        <w:tc>
          <w:tcPr>
            <w:tcW w:w="5660" w:type="dxa"/>
          </w:tcPr>
          <w:p w14:paraId="130CDB70" w14:textId="77777777" w:rsidR="006254B7" w:rsidRPr="004D4A04" w:rsidRDefault="006254B7" w:rsidP="00246BE0">
            <w:pPr>
              <w:ind w:left="0"/>
              <w:rPr>
                <w:rFonts w:asciiTheme="majorHAnsi" w:hAnsiTheme="majorHAnsi" w:cstheme="majorHAnsi"/>
                <w:lang w:val="en-BE"/>
              </w:rPr>
            </w:pPr>
            <w:proofErr w:type="spellStart"/>
            <w:r w:rsidRPr="004D4A04">
              <w:rPr>
                <w:rFonts w:asciiTheme="majorHAnsi" w:hAnsiTheme="majorHAnsi" w:cstheme="majorHAnsi"/>
                <w:lang w:val="en-BE" w:eastAsia="en-BE"/>
              </w:rPr>
              <w:t>Deze</w:t>
            </w:r>
            <w:proofErr w:type="spellEnd"/>
            <w:r w:rsidRPr="004D4A04">
              <w:rPr>
                <w:rFonts w:asciiTheme="majorHAnsi" w:hAnsiTheme="majorHAnsi" w:cstheme="majorHAnsi"/>
                <w:lang w:val="en-BE" w:eastAsia="en-BE"/>
              </w:rPr>
              <w:t xml:space="preserve"> </w:t>
            </w:r>
            <w:proofErr w:type="spellStart"/>
            <w:r w:rsidRPr="004D4A04">
              <w:rPr>
                <w:rFonts w:asciiTheme="majorHAnsi" w:hAnsiTheme="majorHAnsi" w:cstheme="majorHAnsi"/>
                <w:lang w:val="en-BE" w:eastAsia="en-BE"/>
              </w:rPr>
              <w:t>overeenkomst</w:t>
            </w:r>
            <w:proofErr w:type="spellEnd"/>
            <w:r w:rsidRPr="004D4A04">
              <w:rPr>
                <w:rFonts w:asciiTheme="majorHAnsi" w:hAnsiTheme="majorHAnsi" w:cstheme="majorHAnsi"/>
                <w:lang w:val="en-BE" w:eastAsia="en-BE"/>
              </w:rPr>
              <w:t>.</w:t>
            </w:r>
          </w:p>
        </w:tc>
      </w:tr>
      <w:tr w:rsidR="006254B7" w:rsidRPr="006A29FB" w14:paraId="30810107" w14:textId="77777777" w:rsidTr="006254B7">
        <w:tc>
          <w:tcPr>
            <w:tcW w:w="3979" w:type="dxa"/>
          </w:tcPr>
          <w:p w14:paraId="2E9BC90D" w14:textId="77777777" w:rsidR="006254B7" w:rsidRPr="004D4A04" w:rsidRDefault="006254B7" w:rsidP="00246BE0">
            <w:pPr>
              <w:ind w:left="0"/>
              <w:rPr>
                <w:rFonts w:asciiTheme="majorHAnsi" w:hAnsiTheme="majorHAnsi" w:cstheme="majorHAnsi"/>
                <w:lang w:val="en-BE"/>
              </w:rPr>
            </w:pPr>
            <w:proofErr w:type="spellStart"/>
            <w:r w:rsidRPr="004D4A04">
              <w:rPr>
                <w:rFonts w:asciiTheme="majorHAnsi" w:hAnsiTheme="majorHAnsi" w:cstheme="majorHAnsi"/>
              </w:rPr>
              <w:t>Gegevensbeschermingseffectbeoordeling</w:t>
            </w:r>
            <w:proofErr w:type="spellEnd"/>
            <w:r w:rsidRPr="004D4A04">
              <w:rPr>
                <w:rFonts w:asciiTheme="majorHAnsi" w:hAnsiTheme="majorHAnsi" w:cstheme="majorHAnsi"/>
                <w:lang w:val="en-BE"/>
              </w:rPr>
              <w:t>, DPIA</w:t>
            </w:r>
          </w:p>
        </w:tc>
        <w:tc>
          <w:tcPr>
            <w:tcW w:w="5660" w:type="dxa"/>
          </w:tcPr>
          <w:p w14:paraId="297CB6E4" w14:textId="77777777" w:rsidR="006254B7" w:rsidRPr="004D4A04" w:rsidRDefault="006254B7" w:rsidP="00246BE0">
            <w:pPr>
              <w:ind w:left="0"/>
              <w:rPr>
                <w:rFonts w:asciiTheme="majorHAnsi" w:hAnsiTheme="majorHAnsi" w:cstheme="majorHAnsi"/>
                <w:lang w:val="en-BE"/>
              </w:rPr>
            </w:pPr>
            <w:r w:rsidRPr="004D4A04">
              <w:rPr>
                <w:rFonts w:asciiTheme="majorHAnsi" w:hAnsiTheme="majorHAnsi" w:cstheme="majorHAnsi"/>
                <w:lang w:val="en-BE"/>
              </w:rPr>
              <w:t xml:space="preserve">Instrument om de </w:t>
            </w:r>
            <w:proofErr w:type="spellStart"/>
            <w:r w:rsidRPr="004D4A04">
              <w:rPr>
                <w:rFonts w:asciiTheme="majorHAnsi" w:hAnsiTheme="majorHAnsi" w:cstheme="majorHAnsi"/>
                <w:lang w:val="en-BE"/>
              </w:rPr>
              <w:t>risico's</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voor</w:t>
            </w:r>
            <w:proofErr w:type="spellEnd"/>
            <w:r w:rsidRPr="004D4A04">
              <w:rPr>
                <w:rFonts w:asciiTheme="majorHAnsi" w:hAnsiTheme="majorHAnsi" w:cstheme="majorHAnsi"/>
                <w:lang w:val="en-BE"/>
              </w:rPr>
              <w:t xml:space="preserve"> de privacy van </w:t>
            </w:r>
            <w:proofErr w:type="spellStart"/>
            <w:r w:rsidRPr="004D4A04">
              <w:rPr>
                <w:rFonts w:asciiTheme="majorHAnsi" w:hAnsiTheme="majorHAnsi" w:cstheme="majorHAnsi"/>
                <w:lang w:val="en-BE"/>
              </w:rPr>
              <w:t>Persoonsgegevens</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te</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analyseren</w:t>
            </w:r>
            <w:proofErr w:type="spellEnd"/>
            <w:r w:rsidRPr="004D4A04">
              <w:rPr>
                <w:rFonts w:asciiTheme="majorHAnsi" w:hAnsiTheme="majorHAnsi" w:cstheme="majorHAnsi"/>
                <w:lang w:val="en-BE"/>
              </w:rPr>
              <w:t>.</w:t>
            </w:r>
          </w:p>
        </w:tc>
      </w:tr>
      <w:tr w:rsidR="006254B7" w:rsidRPr="001D27AE" w14:paraId="79E0D5E5" w14:textId="77777777" w:rsidTr="006254B7">
        <w:tc>
          <w:tcPr>
            <w:tcW w:w="3979" w:type="dxa"/>
          </w:tcPr>
          <w:p w14:paraId="601125DC" w14:textId="77777777" w:rsidR="006254B7" w:rsidRPr="004D4A04" w:rsidRDefault="006254B7" w:rsidP="00246BE0">
            <w:pPr>
              <w:ind w:left="0"/>
              <w:rPr>
                <w:rFonts w:asciiTheme="majorHAnsi" w:hAnsiTheme="majorHAnsi" w:cstheme="majorHAnsi"/>
                <w:lang w:val="en-BE"/>
              </w:rPr>
            </w:pPr>
            <w:r w:rsidRPr="004D4A04">
              <w:rPr>
                <w:rFonts w:asciiTheme="majorHAnsi" w:hAnsiTheme="majorHAnsi" w:cstheme="majorHAnsi"/>
              </w:rPr>
              <w:t>Functionaris Gegevensbescherming</w:t>
            </w:r>
            <w:r w:rsidRPr="004D4A04">
              <w:rPr>
                <w:rFonts w:asciiTheme="majorHAnsi" w:hAnsiTheme="majorHAnsi" w:cstheme="majorHAnsi"/>
                <w:lang w:val="en-BE"/>
              </w:rPr>
              <w:t>, DPO</w:t>
            </w:r>
          </w:p>
        </w:tc>
        <w:tc>
          <w:tcPr>
            <w:tcW w:w="5660" w:type="dxa"/>
          </w:tcPr>
          <w:p w14:paraId="0CE64B3B" w14:textId="77777777" w:rsidR="006254B7" w:rsidRPr="004D4A04" w:rsidRDefault="006254B7" w:rsidP="00246BE0">
            <w:pPr>
              <w:ind w:left="0"/>
              <w:rPr>
                <w:rFonts w:asciiTheme="majorHAnsi" w:hAnsiTheme="majorHAnsi" w:cstheme="majorHAnsi"/>
                <w:lang w:val="en-BE"/>
              </w:rPr>
            </w:pPr>
            <w:proofErr w:type="spellStart"/>
            <w:r w:rsidRPr="004D4A04">
              <w:rPr>
                <w:rFonts w:asciiTheme="majorHAnsi" w:hAnsiTheme="majorHAnsi" w:cstheme="majorHAnsi"/>
                <w:lang w:val="en-BE"/>
              </w:rPr>
              <w:t>Een</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natuurlijke</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persoon</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binnen</w:t>
            </w:r>
            <w:proofErr w:type="spellEnd"/>
            <w:r w:rsidRPr="004D4A04">
              <w:rPr>
                <w:rFonts w:asciiTheme="majorHAnsi" w:hAnsiTheme="majorHAnsi" w:cstheme="majorHAnsi"/>
                <w:lang w:val="en-BE"/>
              </w:rPr>
              <w:t xml:space="preserve"> de </w:t>
            </w:r>
            <w:proofErr w:type="spellStart"/>
            <w:r w:rsidRPr="004D4A04">
              <w:rPr>
                <w:rFonts w:asciiTheme="majorHAnsi" w:hAnsiTheme="majorHAnsi" w:cstheme="majorHAnsi"/>
                <w:lang w:val="en-BE"/>
              </w:rPr>
              <w:t>organisatie</w:t>
            </w:r>
            <w:proofErr w:type="spellEnd"/>
            <w:r w:rsidRPr="004D4A04">
              <w:rPr>
                <w:rFonts w:asciiTheme="majorHAnsi" w:hAnsiTheme="majorHAnsi" w:cstheme="majorHAnsi"/>
                <w:lang w:val="en-BE"/>
              </w:rPr>
              <w:t xml:space="preserve"> van de </w:t>
            </w:r>
            <w:proofErr w:type="spellStart"/>
            <w:r w:rsidRPr="004D4A04">
              <w:rPr>
                <w:rFonts w:asciiTheme="majorHAnsi" w:hAnsiTheme="majorHAnsi" w:cstheme="majorHAnsi"/>
                <w:lang w:val="en-BE"/>
              </w:rPr>
              <w:t>Verwerkingsverantwoordelijke</w:t>
            </w:r>
            <w:proofErr w:type="spellEnd"/>
            <w:r w:rsidRPr="004D4A04">
              <w:rPr>
                <w:rFonts w:asciiTheme="majorHAnsi" w:hAnsiTheme="majorHAnsi" w:cstheme="majorHAnsi"/>
                <w:lang w:val="en-BE"/>
              </w:rPr>
              <w:t xml:space="preserve"> of de </w:t>
            </w:r>
            <w:proofErr w:type="spellStart"/>
            <w:r w:rsidRPr="004D4A04">
              <w:rPr>
                <w:rFonts w:asciiTheme="majorHAnsi" w:hAnsiTheme="majorHAnsi" w:cstheme="majorHAnsi"/>
                <w:lang w:val="en-BE"/>
              </w:rPr>
              <w:t>Verwerker</w:t>
            </w:r>
            <w:proofErr w:type="spellEnd"/>
            <w:r w:rsidRPr="004D4A04">
              <w:rPr>
                <w:rFonts w:asciiTheme="majorHAnsi" w:hAnsiTheme="majorHAnsi" w:cstheme="majorHAnsi"/>
                <w:lang w:val="en-BE"/>
              </w:rPr>
              <w:t xml:space="preserve"> die </w:t>
            </w:r>
            <w:proofErr w:type="spellStart"/>
            <w:r w:rsidRPr="004D4A04">
              <w:rPr>
                <w:rFonts w:asciiTheme="majorHAnsi" w:hAnsiTheme="majorHAnsi" w:cstheme="majorHAnsi"/>
                <w:lang w:val="en-BE"/>
              </w:rPr>
              <w:t>toezicht</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houdt</w:t>
            </w:r>
            <w:proofErr w:type="spellEnd"/>
            <w:r w:rsidRPr="004D4A04">
              <w:rPr>
                <w:rFonts w:asciiTheme="majorHAnsi" w:hAnsiTheme="majorHAnsi" w:cstheme="majorHAnsi"/>
                <w:lang w:val="en-BE"/>
              </w:rPr>
              <w:t xml:space="preserve"> op de </w:t>
            </w:r>
            <w:proofErr w:type="spellStart"/>
            <w:r w:rsidRPr="004D4A04">
              <w:rPr>
                <w:rFonts w:asciiTheme="majorHAnsi" w:hAnsiTheme="majorHAnsi" w:cstheme="majorHAnsi"/>
                <w:lang w:val="en-BE"/>
              </w:rPr>
              <w:t>verwerking</w:t>
            </w:r>
            <w:proofErr w:type="spellEnd"/>
            <w:r w:rsidRPr="004D4A04">
              <w:rPr>
                <w:rFonts w:asciiTheme="majorHAnsi" w:hAnsiTheme="majorHAnsi" w:cstheme="majorHAnsi"/>
                <w:lang w:val="en-BE"/>
              </w:rPr>
              <w:t xml:space="preserve"> van </w:t>
            </w:r>
            <w:proofErr w:type="spellStart"/>
            <w:r w:rsidRPr="004D4A04">
              <w:rPr>
                <w:rFonts w:asciiTheme="majorHAnsi" w:hAnsiTheme="majorHAnsi" w:cstheme="majorHAnsi"/>
                <w:lang w:val="en-BE"/>
              </w:rPr>
              <w:t>Persoonsgegevens</w:t>
            </w:r>
            <w:proofErr w:type="spellEnd"/>
            <w:r w:rsidRPr="004D4A04">
              <w:rPr>
                <w:rFonts w:asciiTheme="majorHAnsi" w:hAnsiTheme="majorHAnsi" w:cstheme="majorHAnsi"/>
                <w:lang w:val="en-BE"/>
              </w:rPr>
              <w:t>.</w:t>
            </w:r>
          </w:p>
        </w:tc>
      </w:tr>
      <w:tr w:rsidR="006254B7" w:rsidRPr="001D27AE" w14:paraId="3C121556" w14:textId="77777777" w:rsidTr="006254B7">
        <w:tc>
          <w:tcPr>
            <w:tcW w:w="3979" w:type="dxa"/>
          </w:tcPr>
          <w:p w14:paraId="417AACA0" w14:textId="77777777" w:rsidR="006254B7" w:rsidRPr="004D4A04" w:rsidRDefault="006254B7" w:rsidP="00246BE0">
            <w:pPr>
              <w:ind w:left="0"/>
              <w:rPr>
                <w:rFonts w:asciiTheme="majorHAnsi" w:hAnsiTheme="majorHAnsi" w:cstheme="majorHAnsi"/>
                <w:lang w:val="en-BE"/>
              </w:rPr>
            </w:pPr>
            <w:proofErr w:type="spellStart"/>
            <w:r w:rsidRPr="004D4A04">
              <w:rPr>
                <w:rFonts w:asciiTheme="majorHAnsi" w:hAnsiTheme="majorHAnsi" w:cstheme="majorHAnsi"/>
                <w:lang w:val="en-BE"/>
              </w:rPr>
              <w:t>Betrokkene</w:t>
            </w:r>
            <w:proofErr w:type="spellEnd"/>
          </w:p>
        </w:tc>
        <w:tc>
          <w:tcPr>
            <w:tcW w:w="5660" w:type="dxa"/>
          </w:tcPr>
          <w:p w14:paraId="1A3D4879" w14:textId="77777777" w:rsidR="006254B7" w:rsidRPr="004D4A04" w:rsidRDefault="006254B7" w:rsidP="00246BE0">
            <w:pPr>
              <w:ind w:left="0"/>
              <w:rPr>
                <w:rFonts w:asciiTheme="majorHAnsi" w:hAnsiTheme="majorHAnsi" w:cstheme="majorHAnsi"/>
                <w:lang w:val="en-BE"/>
              </w:rPr>
            </w:pPr>
            <w:r w:rsidRPr="004D4A04">
              <w:rPr>
                <w:rFonts w:asciiTheme="majorHAnsi" w:hAnsiTheme="majorHAnsi" w:cstheme="majorHAnsi"/>
                <w:lang w:val="en-BE"/>
              </w:rPr>
              <w:t xml:space="preserve">De </w:t>
            </w:r>
            <w:proofErr w:type="spellStart"/>
            <w:r w:rsidRPr="004D4A04">
              <w:rPr>
                <w:rFonts w:asciiTheme="majorHAnsi" w:hAnsiTheme="majorHAnsi" w:cstheme="majorHAnsi"/>
                <w:lang w:val="en-BE"/>
              </w:rPr>
              <w:t>geïdentificeerde</w:t>
            </w:r>
            <w:proofErr w:type="spellEnd"/>
            <w:r w:rsidRPr="004D4A04">
              <w:rPr>
                <w:rFonts w:asciiTheme="majorHAnsi" w:hAnsiTheme="majorHAnsi" w:cstheme="majorHAnsi"/>
                <w:lang w:val="en-BE"/>
              </w:rPr>
              <w:t xml:space="preserve"> of </w:t>
            </w:r>
            <w:proofErr w:type="spellStart"/>
            <w:r w:rsidRPr="004D4A04">
              <w:rPr>
                <w:rFonts w:asciiTheme="majorHAnsi" w:hAnsiTheme="majorHAnsi" w:cstheme="majorHAnsi"/>
                <w:lang w:val="en-BE"/>
              </w:rPr>
              <w:t>identificeerbare</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natuurlijke</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persoon</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wiens</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Persoonsgegevens</w:t>
            </w:r>
            <w:proofErr w:type="spellEnd"/>
            <w:r w:rsidRPr="004D4A04">
              <w:rPr>
                <w:rFonts w:asciiTheme="majorHAnsi" w:hAnsiTheme="majorHAnsi" w:cstheme="majorHAnsi"/>
                <w:lang w:val="en-BE"/>
              </w:rPr>
              <w:t xml:space="preserve"> het </w:t>
            </w:r>
            <w:proofErr w:type="spellStart"/>
            <w:r w:rsidRPr="004D4A04">
              <w:rPr>
                <w:rFonts w:asciiTheme="majorHAnsi" w:hAnsiTheme="majorHAnsi" w:cstheme="majorHAnsi"/>
                <w:lang w:val="en-BE"/>
              </w:rPr>
              <w:t>onderwerp</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zijn</w:t>
            </w:r>
            <w:proofErr w:type="spellEnd"/>
            <w:r w:rsidRPr="004D4A04">
              <w:rPr>
                <w:rFonts w:asciiTheme="majorHAnsi" w:hAnsiTheme="majorHAnsi" w:cstheme="majorHAnsi"/>
                <w:lang w:val="en-BE"/>
              </w:rPr>
              <w:t xml:space="preserve"> van de </w:t>
            </w:r>
            <w:proofErr w:type="spellStart"/>
            <w:r w:rsidRPr="004D4A04">
              <w:rPr>
                <w:rFonts w:asciiTheme="majorHAnsi" w:hAnsiTheme="majorHAnsi" w:cstheme="majorHAnsi"/>
                <w:lang w:val="en-BE"/>
              </w:rPr>
              <w:t>verwerking</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Een</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identificeerbare</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natuurlijke</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persoon</w:t>
            </w:r>
            <w:proofErr w:type="spellEnd"/>
            <w:r w:rsidRPr="004D4A04">
              <w:rPr>
                <w:rFonts w:asciiTheme="majorHAnsi" w:hAnsiTheme="majorHAnsi" w:cstheme="majorHAnsi"/>
                <w:lang w:val="en-BE"/>
              </w:rPr>
              <w:t xml:space="preserve"> is </w:t>
            </w:r>
            <w:proofErr w:type="spellStart"/>
            <w:r w:rsidRPr="004D4A04">
              <w:rPr>
                <w:rFonts w:asciiTheme="majorHAnsi" w:hAnsiTheme="majorHAnsi" w:cstheme="majorHAnsi"/>
                <w:lang w:val="en-BE"/>
              </w:rPr>
              <w:t>iemand</w:t>
            </w:r>
            <w:proofErr w:type="spellEnd"/>
            <w:r w:rsidRPr="004D4A04">
              <w:rPr>
                <w:rFonts w:asciiTheme="majorHAnsi" w:hAnsiTheme="majorHAnsi" w:cstheme="majorHAnsi"/>
                <w:lang w:val="en-BE"/>
              </w:rPr>
              <w:t xml:space="preserve"> die direct of indirect </w:t>
            </w:r>
            <w:proofErr w:type="spellStart"/>
            <w:r w:rsidRPr="004D4A04">
              <w:rPr>
                <w:rFonts w:asciiTheme="majorHAnsi" w:hAnsiTheme="majorHAnsi" w:cstheme="majorHAnsi"/>
                <w:lang w:val="en-BE"/>
              </w:rPr>
              <w:t>kan</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worden</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geïdentificeerd</w:t>
            </w:r>
            <w:proofErr w:type="spellEnd"/>
            <w:r w:rsidRPr="004D4A04">
              <w:rPr>
                <w:rFonts w:asciiTheme="majorHAnsi" w:hAnsiTheme="majorHAnsi" w:cstheme="majorHAnsi"/>
                <w:lang w:val="en-BE"/>
              </w:rPr>
              <w:t xml:space="preserve">, in het </w:t>
            </w:r>
            <w:proofErr w:type="spellStart"/>
            <w:r w:rsidRPr="004D4A04">
              <w:rPr>
                <w:rFonts w:asciiTheme="majorHAnsi" w:hAnsiTheme="majorHAnsi" w:cstheme="majorHAnsi"/>
                <w:lang w:val="en-BE"/>
              </w:rPr>
              <w:t>bijzonder</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aan</w:t>
            </w:r>
            <w:proofErr w:type="spellEnd"/>
            <w:r w:rsidRPr="004D4A04">
              <w:rPr>
                <w:rFonts w:asciiTheme="majorHAnsi" w:hAnsiTheme="majorHAnsi" w:cstheme="majorHAnsi"/>
                <w:lang w:val="en-BE"/>
              </w:rPr>
              <w:t xml:space="preserve"> de hand van </w:t>
            </w:r>
            <w:proofErr w:type="spellStart"/>
            <w:r w:rsidRPr="004D4A04">
              <w:rPr>
                <w:rFonts w:asciiTheme="majorHAnsi" w:hAnsiTheme="majorHAnsi" w:cstheme="majorHAnsi"/>
                <w:lang w:val="en-BE"/>
              </w:rPr>
              <w:t>een</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identificator</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zoals</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een</w:t>
            </w:r>
            <w:proofErr w:type="spellEnd"/>
            <w:r w:rsidRPr="004D4A04">
              <w:rPr>
                <w:rFonts w:asciiTheme="majorHAnsi" w:hAnsiTheme="majorHAnsi" w:cstheme="majorHAnsi"/>
                <w:lang w:val="en-BE"/>
              </w:rPr>
              <w:t xml:space="preserve"> naam, </w:t>
            </w:r>
            <w:proofErr w:type="spellStart"/>
            <w:r w:rsidRPr="004D4A04">
              <w:rPr>
                <w:rFonts w:asciiTheme="majorHAnsi" w:hAnsiTheme="majorHAnsi" w:cstheme="majorHAnsi"/>
                <w:lang w:val="en-BE"/>
              </w:rPr>
              <w:t>een</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identificatienummer</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locatiegegevens</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een</w:t>
            </w:r>
            <w:proofErr w:type="spellEnd"/>
            <w:r w:rsidRPr="004D4A04">
              <w:rPr>
                <w:rFonts w:asciiTheme="majorHAnsi" w:hAnsiTheme="majorHAnsi" w:cstheme="majorHAnsi"/>
                <w:lang w:val="en-BE"/>
              </w:rPr>
              <w:t xml:space="preserve"> online identifier of door </w:t>
            </w:r>
            <w:proofErr w:type="spellStart"/>
            <w:r w:rsidRPr="004D4A04">
              <w:rPr>
                <w:rFonts w:asciiTheme="majorHAnsi" w:hAnsiTheme="majorHAnsi" w:cstheme="majorHAnsi"/>
                <w:lang w:val="en-BE"/>
              </w:rPr>
              <w:t>een</w:t>
            </w:r>
            <w:proofErr w:type="spellEnd"/>
            <w:r w:rsidRPr="004D4A04">
              <w:rPr>
                <w:rFonts w:asciiTheme="majorHAnsi" w:hAnsiTheme="majorHAnsi" w:cstheme="majorHAnsi"/>
                <w:lang w:val="en-BE"/>
              </w:rPr>
              <w:t xml:space="preserve"> of </w:t>
            </w:r>
            <w:proofErr w:type="spellStart"/>
            <w:r w:rsidRPr="004D4A04">
              <w:rPr>
                <w:rFonts w:asciiTheme="majorHAnsi" w:hAnsiTheme="majorHAnsi" w:cstheme="majorHAnsi"/>
                <w:lang w:val="en-BE"/>
              </w:rPr>
              <w:t>meer</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factoren</w:t>
            </w:r>
            <w:proofErr w:type="spellEnd"/>
            <w:r w:rsidRPr="004D4A04">
              <w:rPr>
                <w:rFonts w:asciiTheme="majorHAnsi" w:hAnsiTheme="majorHAnsi" w:cstheme="majorHAnsi"/>
                <w:lang w:val="en-BE"/>
              </w:rPr>
              <w:t xml:space="preserve"> die </w:t>
            </w:r>
            <w:proofErr w:type="spellStart"/>
            <w:r w:rsidRPr="004D4A04">
              <w:rPr>
                <w:rFonts w:asciiTheme="majorHAnsi" w:hAnsiTheme="majorHAnsi" w:cstheme="majorHAnsi"/>
                <w:lang w:val="en-BE"/>
              </w:rPr>
              <w:t>specifiek</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zijn</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voor</w:t>
            </w:r>
            <w:proofErr w:type="spellEnd"/>
            <w:r w:rsidRPr="004D4A04">
              <w:rPr>
                <w:rFonts w:asciiTheme="majorHAnsi" w:hAnsiTheme="majorHAnsi" w:cstheme="majorHAnsi"/>
                <w:lang w:val="en-BE"/>
              </w:rPr>
              <w:t xml:space="preserve"> de </w:t>
            </w:r>
            <w:proofErr w:type="spellStart"/>
            <w:r w:rsidRPr="004D4A04">
              <w:rPr>
                <w:rFonts w:asciiTheme="majorHAnsi" w:hAnsiTheme="majorHAnsi" w:cstheme="majorHAnsi"/>
                <w:lang w:val="en-BE"/>
              </w:rPr>
              <w:t>fysieke</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fysiologische</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genetische</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mentale</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economische</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culturele</w:t>
            </w:r>
            <w:proofErr w:type="spellEnd"/>
            <w:r w:rsidRPr="004D4A04">
              <w:rPr>
                <w:rFonts w:asciiTheme="majorHAnsi" w:hAnsiTheme="majorHAnsi" w:cstheme="majorHAnsi"/>
                <w:lang w:val="en-BE"/>
              </w:rPr>
              <w:t xml:space="preserve"> of </w:t>
            </w:r>
            <w:proofErr w:type="spellStart"/>
            <w:r w:rsidRPr="004D4A04">
              <w:rPr>
                <w:rFonts w:asciiTheme="majorHAnsi" w:hAnsiTheme="majorHAnsi" w:cstheme="majorHAnsi"/>
                <w:lang w:val="en-BE"/>
              </w:rPr>
              <w:t>sociale</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identiteit</w:t>
            </w:r>
            <w:proofErr w:type="spellEnd"/>
            <w:r w:rsidRPr="004D4A04">
              <w:rPr>
                <w:rFonts w:asciiTheme="majorHAnsi" w:hAnsiTheme="majorHAnsi" w:cstheme="majorHAnsi"/>
                <w:lang w:val="en-BE"/>
              </w:rPr>
              <w:t xml:space="preserve"> van die </w:t>
            </w:r>
            <w:proofErr w:type="spellStart"/>
            <w:r w:rsidRPr="004D4A04">
              <w:rPr>
                <w:rFonts w:asciiTheme="majorHAnsi" w:hAnsiTheme="majorHAnsi" w:cstheme="majorHAnsi"/>
                <w:lang w:val="en-BE"/>
              </w:rPr>
              <w:t>natuurlijke</w:t>
            </w:r>
            <w:proofErr w:type="spellEnd"/>
            <w:r w:rsidRPr="004D4A04">
              <w:rPr>
                <w:rFonts w:asciiTheme="majorHAnsi" w:hAnsiTheme="majorHAnsi" w:cstheme="majorHAnsi"/>
                <w:lang w:val="en-BE"/>
              </w:rPr>
              <w:t xml:space="preserve"> person.</w:t>
            </w:r>
          </w:p>
        </w:tc>
      </w:tr>
      <w:tr w:rsidR="006254B7" w:rsidRPr="006A29FB" w14:paraId="431AD773" w14:textId="77777777" w:rsidTr="006254B7">
        <w:tc>
          <w:tcPr>
            <w:tcW w:w="3979" w:type="dxa"/>
          </w:tcPr>
          <w:p w14:paraId="1CC953BE" w14:textId="77777777" w:rsidR="006254B7" w:rsidRPr="004D4A04" w:rsidRDefault="006254B7" w:rsidP="00246BE0">
            <w:pPr>
              <w:ind w:left="0"/>
              <w:rPr>
                <w:rFonts w:asciiTheme="majorHAnsi" w:hAnsiTheme="majorHAnsi" w:cstheme="majorHAnsi"/>
                <w:lang w:val="en-BE"/>
              </w:rPr>
            </w:pPr>
            <w:proofErr w:type="spellStart"/>
            <w:r w:rsidRPr="004D4A04">
              <w:rPr>
                <w:rFonts w:asciiTheme="majorHAnsi" w:hAnsiTheme="majorHAnsi" w:cstheme="majorHAnsi"/>
                <w:lang w:val="en-BE"/>
              </w:rPr>
              <w:t>Persoonsgegevens</w:t>
            </w:r>
            <w:proofErr w:type="spellEnd"/>
            <w:r w:rsidRPr="004D4A04">
              <w:rPr>
                <w:rFonts w:asciiTheme="majorHAnsi" w:hAnsiTheme="majorHAnsi" w:cstheme="majorHAnsi"/>
                <w:lang w:val="en-BE"/>
              </w:rPr>
              <w:t xml:space="preserve"> </w:t>
            </w:r>
          </w:p>
        </w:tc>
        <w:tc>
          <w:tcPr>
            <w:tcW w:w="5660" w:type="dxa"/>
          </w:tcPr>
          <w:p w14:paraId="729E6F25" w14:textId="77777777" w:rsidR="006254B7" w:rsidRPr="004D4A04" w:rsidRDefault="006254B7" w:rsidP="00246BE0">
            <w:pPr>
              <w:ind w:left="0"/>
              <w:rPr>
                <w:rFonts w:asciiTheme="majorHAnsi" w:hAnsiTheme="majorHAnsi" w:cstheme="majorHAnsi"/>
                <w:lang w:val="en-BE"/>
              </w:rPr>
            </w:pPr>
            <w:r w:rsidRPr="004D4A04">
              <w:rPr>
                <w:rFonts w:asciiTheme="majorHAnsi" w:hAnsiTheme="majorHAnsi" w:cstheme="majorHAnsi"/>
                <w:lang w:val="en-BE"/>
              </w:rPr>
              <w:t xml:space="preserve">Elke </w:t>
            </w:r>
            <w:proofErr w:type="spellStart"/>
            <w:r w:rsidRPr="004D4A04">
              <w:rPr>
                <w:rFonts w:asciiTheme="majorHAnsi" w:hAnsiTheme="majorHAnsi" w:cstheme="majorHAnsi"/>
                <w:lang w:val="en-BE"/>
              </w:rPr>
              <w:t>informatie</w:t>
            </w:r>
            <w:proofErr w:type="spellEnd"/>
            <w:r w:rsidRPr="004D4A04">
              <w:rPr>
                <w:rFonts w:asciiTheme="majorHAnsi" w:hAnsiTheme="majorHAnsi" w:cstheme="majorHAnsi"/>
                <w:lang w:val="en-BE"/>
              </w:rPr>
              <w:t xml:space="preserve"> met </w:t>
            </w:r>
            <w:proofErr w:type="spellStart"/>
            <w:r w:rsidRPr="004D4A04">
              <w:rPr>
                <w:rFonts w:asciiTheme="majorHAnsi" w:hAnsiTheme="majorHAnsi" w:cstheme="majorHAnsi"/>
                <w:lang w:val="en-BE"/>
              </w:rPr>
              <w:t>betrekking</w:t>
            </w:r>
            <w:proofErr w:type="spellEnd"/>
            <w:r w:rsidRPr="004D4A04">
              <w:rPr>
                <w:rFonts w:asciiTheme="majorHAnsi" w:hAnsiTheme="majorHAnsi" w:cstheme="majorHAnsi"/>
                <w:lang w:val="en-BE"/>
              </w:rPr>
              <w:t xml:space="preserve"> tot </w:t>
            </w:r>
            <w:proofErr w:type="spellStart"/>
            <w:r w:rsidRPr="004D4A04">
              <w:rPr>
                <w:rFonts w:asciiTheme="majorHAnsi" w:hAnsiTheme="majorHAnsi" w:cstheme="majorHAnsi"/>
                <w:lang w:val="en-BE"/>
              </w:rPr>
              <w:t>een</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Betrokkene</w:t>
            </w:r>
            <w:proofErr w:type="spellEnd"/>
            <w:r w:rsidRPr="004D4A04">
              <w:rPr>
                <w:rFonts w:asciiTheme="majorHAnsi" w:hAnsiTheme="majorHAnsi" w:cstheme="majorHAnsi"/>
                <w:lang w:val="en-BE"/>
              </w:rPr>
              <w:t>.</w:t>
            </w:r>
          </w:p>
        </w:tc>
      </w:tr>
      <w:tr w:rsidR="006254B7" w:rsidRPr="001D27AE" w14:paraId="134BD367" w14:textId="77777777" w:rsidTr="006254B7">
        <w:tc>
          <w:tcPr>
            <w:tcW w:w="3979" w:type="dxa"/>
          </w:tcPr>
          <w:p w14:paraId="77C83E1A" w14:textId="77777777" w:rsidR="006254B7" w:rsidRPr="004D4A04" w:rsidRDefault="006254B7" w:rsidP="00246BE0">
            <w:pPr>
              <w:ind w:left="0"/>
              <w:rPr>
                <w:rFonts w:asciiTheme="majorHAnsi" w:hAnsiTheme="majorHAnsi" w:cstheme="majorHAnsi"/>
                <w:lang w:val="en-BE"/>
              </w:rPr>
            </w:pPr>
            <w:proofErr w:type="spellStart"/>
            <w:r w:rsidRPr="004D4A04">
              <w:rPr>
                <w:rFonts w:asciiTheme="majorHAnsi" w:hAnsiTheme="majorHAnsi" w:cstheme="majorHAnsi"/>
                <w:lang w:val="en-BE"/>
              </w:rPr>
              <w:t>Verwerking</w:t>
            </w:r>
            <w:proofErr w:type="spellEnd"/>
          </w:p>
        </w:tc>
        <w:tc>
          <w:tcPr>
            <w:tcW w:w="5660" w:type="dxa"/>
          </w:tcPr>
          <w:p w14:paraId="580357CA" w14:textId="77777777" w:rsidR="006254B7" w:rsidRPr="004D4A04" w:rsidRDefault="006254B7" w:rsidP="00246BE0">
            <w:pPr>
              <w:ind w:left="0"/>
              <w:rPr>
                <w:rFonts w:asciiTheme="majorHAnsi" w:hAnsiTheme="majorHAnsi" w:cstheme="majorHAnsi"/>
                <w:lang w:val="en-BE"/>
              </w:rPr>
            </w:pPr>
            <w:r w:rsidRPr="004D4A04">
              <w:rPr>
                <w:rFonts w:asciiTheme="majorHAnsi" w:hAnsiTheme="majorHAnsi" w:cstheme="majorHAnsi"/>
                <w:lang w:val="en-BE"/>
              </w:rPr>
              <w:t xml:space="preserve">Elke </w:t>
            </w:r>
            <w:proofErr w:type="spellStart"/>
            <w:r w:rsidRPr="004D4A04">
              <w:rPr>
                <w:rFonts w:asciiTheme="majorHAnsi" w:hAnsiTheme="majorHAnsi" w:cstheme="majorHAnsi"/>
                <w:lang w:val="en-BE"/>
              </w:rPr>
              <w:t>bewerking</w:t>
            </w:r>
            <w:proofErr w:type="spellEnd"/>
            <w:r w:rsidRPr="004D4A04">
              <w:rPr>
                <w:rFonts w:asciiTheme="majorHAnsi" w:hAnsiTheme="majorHAnsi" w:cstheme="majorHAnsi"/>
                <w:lang w:val="en-BE"/>
              </w:rPr>
              <w:t xml:space="preserve"> of reeks van </w:t>
            </w:r>
            <w:proofErr w:type="spellStart"/>
            <w:r w:rsidRPr="004D4A04">
              <w:rPr>
                <w:rFonts w:asciiTheme="majorHAnsi" w:hAnsiTheme="majorHAnsi" w:cstheme="majorHAnsi"/>
                <w:lang w:val="en-BE"/>
              </w:rPr>
              <w:t>bewerkingen</w:t>
            </w:r>
            <w:proofErr w:type="spellEnd"/>
            <w:r w:rsidRPr="004D4A04">
              <w:rPr>
                <w:rFonts w:asciiTheme="majorHAnsi" w:hAnsiTheme="majorHAnsi" w:cstheme="majorHAnsi"/>
                <w:lang w:val="en-BE"/>
              </w:rPr>
              <w:t xml:space="preserve"> die </w:t>
            </w:r>
            <w:proofErr w:type="spellStart"/>
            <w:r w:rsidRPr="004D4A04">
              <w:rPr>
                <w:rFonts w:asciiTheme="majorHAnsi" w:hAnsiTheme="majorHAnsi" w:cstheme="majorHAnsi"/>
                <w:lang w:val="en-BE"/>
              </w:rPr>
              <w:t>wordt</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uitgevoerd</w:t>
            </w:r>
            <w:proofErr w:type="spellEnd"/>
            <w:r w:rsidRPr="004D4A04">
              <w:rPr>
                <w:rFonts w:asciiTheme="majorHAnsi" w:hAnsiTheme="majorHAnsi" w:cstheme="majorHAnsi"/>
                <w:lang w:val="en-BE"/>
              </w:rPr>
              <w:t xml:space="preserve"> op </w:t>
            </w:r>
            <w:proofErr w:type="spellStart"/>
            <w:r w:rsidRPr="004D4A04">
              <w:rPr>
                <w:rFonts w:asciiTheme="majorHAnsi" w:hAnsiTheme="majorHAnsi" w:cstheme="majorHAnsi"/>
                <w:lang w:val="en-BE"/>
              </w:rPr>
              <w:t>Persoonsgegevens</w:t>
            </w:r>
            <w:proofErr w:type="spellEnd"/>
            <w:r w:rsidRPr="004D4A04">
              <w:rPr>
                <w:rFonts w:asciiTheme="majorHAnsi" w:hAnsiTheme="majorHAnsi" w:cstheme="majorHAnsi"/>
                <w:lang w:val="en-BE"/>
              </w:rPr>
              <w:t xml:space="preserve"> of op sets van </w:t>
            </w:r>
            <w:proofErr w:type="spellStart"/>
            <w:r w:rsidRPr="004D4A04">
              <w:rPr>
                <w:rFonts w:asciiTheme="majorHAnsi" w:hAnsiTheme="majorHAnsi" w:cstheme="majorHAnsi"/>
                <w:lang w:val="en-BE"/>
              </w:rPr>
              <w:t>Persoonsgegevens</w:t>
            </w:r>
            <w:proofErr w:type="spellEnd"/>
            <w:r w:rsidRPr="004D4A04">
              <w:rPr>
                <w:rFonts w:asciiTheme="majorHAnsi" w:hAnsiTheme="majorHAnsi" w:cstheme="majorHAnsi"/>
                <w:lang w:val="en-BE"/>
              </w:rPr>
              <w:t xml:space="preserve">, al dan </w:t>
            </w:r>
            <w:proofErr w:type="spellStart"/>
            <w:r w:rsidRPr="004D4A04">
              <w:rPr>
                <w:rFonts w:asciiTheme="majorHAnsi" w:hAnsiTheme="majorHAnsi" w:cstheme="majorHAnsi"/>
                <w:lang w:val="en-BE"/>
              </w:rPr>
              <w:t>niet</w:t>
            </w:r>
            <w:proofErr w:type="spellEnd"/>
            <w:r w:rsidRPr="004D4A04">
              <w:rPr>
                <w:rFonts w:asciiTheme="majorHAnsi" w:hAnsiTheme="majorHAnsi" w:cstheme="majorHAnsi"/>
                <w:lang w:val="en-BE"/>
              </w:rPr>
              <w:t xml:space="preserve"> met </w:t>
            </w:r>
            <w:proofErr w:type="spellStart"/>
            <w:r w:rsidRPr="004D4A04">
              <w:rPr>
                <w:rFonts w:asciiTheme="majorHAnsi" w:hAnsiTheme="majorHAnsi" w:cstheme="majorHAnsi"/>
                <w:lang w:val="en-BE"/>
              </w:rPr>
              <w:t>geautomatiseerde</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middelen</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zoals</w:t>
            </w:r>
            <w:proofErr w:type="spellEnd"/>
            <w:r w:rsidRPr="004D4A04">
              <w:rPr>
                <w:rFonts w:asciiTheme="majorHAnsi" w:hAnsiTheme="majorHAnsi" w:cstheme="majorHAnsi"/>
                <w:lang w:val="en-BE"/>
              </w:rPr>
              <w:t xml:space="preserve"> het </w:t>
            </w:r>
            <w:proofErr w:type="spellStart"/>
            <w:r w:rsidRPr="004D4A04">
              <w:rPr>
                <w:rFonts w:asciiTheme="majorHAnsi" w:hAnsiTheme="majorHAnsi" w:cstheme="majorHAnsi"/>
                <w:lang w:val="en-BE"/>
              </w:rPr>
              <w:t>verzamelen</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registreren</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organiseren</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structureren</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opslaan</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aanpassen</w:t>
            </w:r>
            <w:proofErr w:type="spellEnd"/>
            <w:r w:rsidRPr="004D4A04">
              <w:rPr>
                <w:rFonts w:asciiTheme="majorHAnsi" w:hAnsiTheme="majorHAnsi" w:cstheme="majorHAnsi"/>
                <w:lang w:val="en-BE"/>
              </w:rPr>
              <w:t xml:space="preserve"> of </w:t>
            </w:r>
            <w:proofErr w:type="spellStart"/>
            <w:r w:rsidRPr="004D4A04">
              <w:rPr>
                <w:rFonts w:asciiTheme="majorHAnsi" w:hAnsiTheme="majorHAnsi" w:cstheme="majorHAnsi"/>
                <w:lang w:val="en-BE"/>
              </w:rPr>
              <w:t>wijzigen</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ophalen</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raadplegen</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gebruiken</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openbaar</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maken</w:t>
            </w:r>
            <w:proofErr w:type="spellEnd"/>
            <w:r w:rsidRPr="004D4A04">
              <w:rPr>
                <w:rFonts w:asciiTheme="majorHAnsi" w:hAnsiTheme="majorHAnsi" w:cstheme="majorHAnsi"/>
                <w:lang w:val="en-BE"/>
              </w:rPr>
              <w:t xml:space="preserve"> door </w:t>
            </w:r>
            <w:proofErr w:type="spellStart"/>
            <w:r w:rsidRPr="004D4A04">
              <w:rPr>
                <w:rFonts w:asciiTheme="majorHAnsi" w:hAnsiTheme="majorHAnsi" w:cstheme="majorHAnsi"/>
                <w:lang w:val="en-BE"/>
              </w:rPr>
              <w:t>middel</w:t>
            </w:r>
            <w:proofErr w:type="spellEnd"/>
            <w:r w:rsidRPr="004D4A04">
              <w:rPr>
                <w:rFonts w:asciiTheme="majorHAnsi" w:hAnsiTheme="majorHAnsi" w:cstheme="majorHAnsi"/>
                <w:lang w:val="en-BE"/>
              </w:rPr>
              <w:t xml:space="preserve"> van </w:t>
            </w:r>
            <w:proofErr w:type="spellStart"/>
            <w:r w:rsidRPr="004D4A04">
              <w:rPr>
                <w:rFonts w:asciiTheme="majorHAnsi" w:hAnsiTheme="majorHAnsi" w:cstheme="majorHAnsi"/>
                <w:lang w:val="en-BE"/>
              </w:rPr>
              <w:t>transmissie</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verspreiding</w:t>
            </w:r>
            <w:proofErr w:type="spellEnd"/>
            <w:r w:rsidRPr="004D4A04">
              <w:rPr>
                <w:rFonts w:asciiTheme="majorHAnsi" w:hAnsiTheme="majorHAnsi" w:cstheme="majorHAnsi"/>
                <w:lang w:val="en-BE"/>
              </w:rPr>
              <w:t xml:space="preserve"> of </w:t>
            </w:r>
            <w:proofErr w:type="spellStart"/>
            <w:r w:rsidRPr="004D4A04">
              <w:rPr>
                <w:rFonts w:asciiTheme="majorHAnsi" w:hAnsiTheme="majorHAnsi" w:cstheme="majorHAnsi"/>
                <w:lang w:val="en-BE"/>
              </w:rPr>
              <w:t>anderszins</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beschikbaar</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stellen</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afstemmen</w:t>
            </w:r>
            <w:proofErr w:type="spellEnd"/>
            <w:r w:rsidRPr="004D4A04">
              <w:rPr>
                <w:rFonts w:asciiTheme="majorHAnsi" w:hAnsiTheme="majorHAnsi" w:cstheme="majorHAnsi"/>
                <w:lang w:val="en-BE"/>
              </w:rPr>
              <w:t xml:space="preserve"> of </w:t>
            </w:r>
            <w:proofErr w:type="spellStart"/>
            <w:r w:rsidRPr="004D4A04">
              <w:rPr>
                <w:rFonts w:asciiTheme="majorHAnsi" w:hAnsiTheme="majorHAnsi" w:cstheme="majorHAnsi"/>
                <w:lang w:val="en-BE"/>
              </w:rPr>
              <w:t>combineren</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beperken</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wissen</w:t>
            </w:r>
            <w:proofErr w:type="spellEnd"/>
            <w:r w:rsidRPr="004D4A04">
              <w:rPr>
                <w:rFonts w:asciiTheme="majorHAnsi" w:hAnsiTheme="majorHAnsi" w:cstheme="majorHAnsi"/>
                <w:lang w:val="en-BE"/>
              </w:rPr>
              <w:t xml:space="preserve"> of </w:t>
            </w:r>
            <w:proofErr w:type="spellStart"/>
            <w:r w:rsidRPr="004D4A04">
              <w:rPr>
                <w:rFonts w:asciiTheme="majorHAnsi" w:hAnsiTheme="majorHAnsi" w:cstheme="majorHAnsi"/>
                <w:lang w:val="en-BE"/>
              </w:rPr>
              <w:t>vernietigen</w:t>
            </w:r>
            <w:proofErr w:type="spellEnd"/>
            <w:r w:rsidRPr="004D4A04">
              <w:rPr>
                <w:rFonts w:asciiTheme="majorHAnsi" w:hAnsiTheme="majorHAnsi" w:cstheme="majorHAnsi"/>
                <w:lang w:val="en-BE"/>
              </w:rPr>
              <w:t>.</w:t>
            </w:r>
          </w:p>
        </w:tc>
      </w:tr>
      <w:tr w:rsidR="006254B7" w:rsidRPr="001D27AE" w14:paraId="5D48AAD7" w14:textId="77777777" w:rsidTr="006254B7">
        <w:tc>
          <w:tcPr>
            <w:tcW w:w="3979" w:type="dxa"/>
          </w:tcPr>
          <w:p w14:paraId="5EF9C2EC" w14:textId="77777777" w:rsidR="006254B7" w:rsidRPr="004D4A04" w:rsidRDefault="006254B7" w:rsidP="00246BE0">
            <w:pPr>
              <w:ind w:left="0"/>
              <w:rPr>
                <w:rFonts w:asciiTheme="majorHAnsi" w:hAnsiTheme="majorHAnsi" w:cstheme="majorHAnsi"/>
                <w:lang w:val="en-BE"/>
              </w:rPr>
            </w:pPr>
            <w:proofErr w:type="spellStart"/>
            <w:r w:rsidRPr="004D4A04">
              <w:rPr>
                <w:rFonts w:asciiTheme="majorHAnsi" w:hAnsiTheme="majorHAnsi" w:cstheme="majorHAnsi"/>
                <w:lang w:val="en-BE"/>
              </w:rPr>
              <w:t>Verwerker</w:t>
            </w:r>
            <w:proofErr w:type="spellEnd"/>
          </w:p>
        </w:tc>
        <w:tc>
          <w:tcPr>
            <w:tcW w:w="5660" w:type="dxa"/>
          </w:tcPr>
          <w:p w14:paraId="2EB7D3E4" w14:textId="77777777" w:rsidR="006254B7" w:rsidRPr="004D4A04" w:rsidRDefault="006254B7" w:rsidP="00246BE0">
            <w:pPr>
              <w:ind w:left="0"/>
              <w:rPr>
                <w:rFonts w:asciiTheme="majorHAnsi" w:hAnsiTheme="majorHAnsi" w:cstheme="majorHAnsi"/>
                <w:lang w:val="en-BE"/>
              </w:rPr>
            </w:pPr>
            <w:proofErr w:type="spellStart"/>
            <w:r w:rsidRPr="004D4A04">
              <w:rPr>
                <w:rFonts w:asciiTheme="majorHAnsi" w:hAnsiTheme="majorHAnsi" w:cstheme="majorHAnsi"/>
                <w:lang w:val="en-BE"/>
              </w:rPr>
              <w:t>Een</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natuurlijke</w:t>
            </w:r>
            <w:proofErr w:type="spellEnd"/>
            <w:r w:rsidRPr="004D4A04">
              <w:rPr>
                <w:rFonts w:asciiTheme="majorHAnsi" w:hAnsiTheme="majorHAnsi" w:cstheme="majorHAnsi"/>
                <w:lang w:val="en-BE"/>
              </w:rPr>
              <w:t xml:space="preserve"> of </w:t>
            </w:r>
            <w:proofErr w:type="spellStart"/>
            <w:r w:rsidRPr="004D4A04">
              <w:rPr>
                <w:rFonts w:asciiTheme="majorHAnsi" w:hAnsiTheme="majorHAnsi" w:cstheme="majorHAnsi"/>
                <w:lang w:val="en-BE"/>
              </w:rPr>
              <w:t>juridische</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persoon</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publieke</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autoriteit</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instantie</w:t>
            </w:r>
            <w:proofErr w:type="spellEnd"/>
            <w:r w:rsidRPr="004D4A04">
              <w:rPr>
                <w:rFonts w:asciiTheme="majorHAnsi" w:hAnsiTheme="majorHAnsi" w:cstheme="majorHAnsi"/>
                <w:lang w:val="en-BE"/>
              </w:rPr>
              <w:t xml:space="preserve"> of </w:t>
            </w:r>
            <w:proofErr w:type="spellStart"/>
            <w:r w:rsidRPr="004D4A04">
              <w:rPr>
                <w:rFonts w:asciiTheme="majorHAnsi" w:hAnsiTheme="majorHAnsi" w:cstheme="majorHAnsi"/>
                <w:lang w:val="en-BE"/>
              </w:rPr>
              <w:t>ander</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orgaan</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dat</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Persoonsgegevens</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verwerkt</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namens</w:t>
            </w:r>
            <w:proofErr w:type="spellEnd"/>
            <w:r w:rsidRPr="004D4A04">
              <w:rPr>
                <w:rFonts w:asciiTheme="majorHAnsi" w:hAnsiTheme="majorHAnsi" w:cstheme="majorHAnsi"/>
                <w:lang w:val="en-BE"/>
              </w:rPr>
              <w:t xml:space="preserve"> de </w:t>
            </w:r>
            <w:proofErr w:type="spellStart"/>
            <w:r w:rsidRPr="004D4A04">
              <w:rPr>
                <w:rFonts w:asciiTheme="majorHAnsi" w:hAnsiTheme="majorHAnsi" w:cstheme="majorHAnsi"/>
                <w:lang w:val="en-BE"/>
              </w:rPr>
              <w:t>Verwerkingsverantwoordelijke</w:t>
            </w:r>
            <w:proofErr w:type="spellEnd"/>
            <w:r w:rsidRPr="004D4A04">
              <w:rPr>
                <w:rFonts w:asciiTheme="majorHAnsi" w:hAnsiTheme="majorHAnsi" w:cstheme="majorHAnsi"/>
                <w:lang w:val="en-BE"/>
              </w:rPr>
              <w:t>.</w:t>
            </w:r>
          </w:p>
        </w:tc>
      </w:tr>
      <w:tr w:rsidR="006254B7" w:rsidRPr="006A29FB" w14:paraId="4C5FBBB6" w14:textId="77777777" w:rsidTr="006254B7">
        <w:tc>
          <w:tcPr>
            <w:tcW w:w="3979" w:type="dxa"/>
          </w:tcPr>
          <w:p w14:paraId="47CEF237" w14:textId="77777777" w:rsidR="006254B7" w:rsidRPr="004D4A04" w:rsidRDefault="006254B7" w:rsidP="00246BE0">
            <w:pPr>
              <w:ind w:left="0"/>
              <w:rPr>
                <w:rFonts w:asciiTheme="majorHAnsi" w:hAnsiTheme="majorHAnsi" w:cstheme="majorHAnsi"/>
                <w:lang w:val="en-BE"/>
              </w:rPr>
            </w:pPr>
            <w:proofErr w:type="spellStart"/>
            <w:r w:rsidRPr="004D4A04">
              <w:rPr>
                <w:rFonts w:asciiTheme="majorHAnsi" w:hAnsiTheme="majorHAnsi" w:cstheme="majorHAnsi"/>
                <w:lang w:val="en-BE"/>
              </w:rPr>
              <w:t>Doeleinden</w:t>
            </w:r>
            <w:proofErr w:type="spellEnd"/>
          </w:p>
        </w:tc>
        <w:tc>
          <w:tcPr>
            <w:tcW w:w="5660" w:type="dxa"/>
          </w:tcPr>
          <w:p w14:paraId="692F0856" w14:textId="77777777" w:rsidR="006254B7" w:rsidRPr="004D4A04" w:rsidRDefault="006254B7" w:rsidP="00246BE0">
            <w:pPr>
              <w:ind w:left="0"/>
              <w:rPr>
                <w:rFonts w:asciiTheme="majorHAnsi" w:hAnsiTheme="majorHAnsi" w:cstheme="majorHAnsi"/>
                <w:lang w:val="en-BE"/>
              </w:rPr>
            </w:pPr>
            <w:r w:rsidRPr="004D4A04">
              <w:rPr>
                <w:rFonts w:asciiTheme="majorHAnsi" w:hAnsiTheme="majorHAnsi" w:cstheme="majorHAnsi"/>
                <w:lang w:val="en-BE"/>
              </w:rPr>
              <w:t xml:space="preserve">De </w:t>
            </w:r>
            <w:proofErr w:type="spellStart"/>
            <w:r w:rsidRPr="004D4A04">
              <w:rPr>
                <w:rFonts w:asciiTheme="majorHAnsi" w:hAnsiTheme="majorHAnsi" w:cstheme="majorHAnsi"/>
                <w:lang w:val="en-BE"/>
              </w:rPr>
              <w:t>gespecificeerde</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expliciete</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en</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legitieme</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doeleinden</w:t>
            </w:r>
            <w:proofErr w:type="spellEnd"/>
            <w:r w:rsidRPr="004D4A04">
              <w:rPr>
                <w:rFonts w:asciiTheme="majorHAnsi" w:hAnsiTheme="majorHAnsi" w:cstheme="majorHAnsi"/>
                <w:lang w:val="en-BE"/>
              </w:rPr>
              <w:t xml:space="preserve"> van de </w:t>
            </w:r>
            <w:proofErr w:type="spellStart"/>
            <w:r w:rsidRPr="004D4A04">
              <w:rPr>
                <w:rFonts w:asciiTheme="majorHAnsi" w:hAnsiTheme="majorHAnsi" w:cstheme="majorHAnsi"/>
                <w:lang w:val="en-BE"/>
              </w:rPr>
              <w:t>Verwerking</w:t>
            </w:r>
            <w:proofErr w:type="spellEnd"/>
            <w:r w:rsidRPr="004D4A04">
              <w:rPr>
                <w:rFonts w:asciiTheme="majorHAnsi" w:hAnsiTheme="majorHAnsi" w:cstheme="majorHAnsi"/>
                <w:lang w:val="en-BE"/>
              </w:rPr>
              <w:t>.</w:t>
            </w:r>
          </w:p>
        </w:tc>
      </w:tr>
      <w:tr w:rsidR="006254B7" w:rsidRPr="005E6AA4" w14:paraId="7D597A3E" w14:textId="77777777" w:rsidTr="006254B7">
        <w:tc>
          <w:tcPr>
            <w:tcW w:w="3979" w:type="dxa"/>
          </w:tcPr>
          <w:p w14:paraId="0FB1013F" w14:textId="77777777" w:rsidR="006254B7" w:rsidRPr="004D4A04" w:rsidRDefault="006254B7" w:rsidP="00246BE0">
            <w:pPr>
              <w:ind w:left="0"/>
              <w:rPr>
                <w:rFonts w:asciiTheme="majorHAnsi" w:hAnsiTheme="majorHAnsi" w:cstheme="majorHAnsi"/>
                <w:lang w:val="en-BE"/>
              </w:rPr>
            </w:pPr>
            <w:r w:rsidRPr="004D4A04">
              <w:rPr>
                <w:rFonts w:asciiTheme="majorHAnsi" w:hAnsiTheme="majorHAnsi" w:cstheme="majorHAnsi"/>
                <w:lang w:val="en-BE"/>
              </w:rPr>
              <w:t>Record</w:t>
            </w:r>
          </w:p>
        </w:tc>
        <w:tc>
          <w:tcPr>
            <w:tcW w:w="5660" w:type="dxa"/>
          </w:tcPr>
          <w:p w14:paraId="14899658" w14:textId="77777777" w:rsidR="006254B7" w:rsidRPr="004D4A04" w:rsidRDefault="006254B7" w:rsidP="00246BE0">
            <w:pPr>
              <w:ind w:left="0"/>
              <w:rPr>
                <w:rFonts w:asciiTheme="majorHAnsi" w:hAnsiTheme="majorHAnsi" w:cstheme="majorHAnsi"/>
                <w:lang w:val="en-BE"/>
              </w:rPr>
            </w:pPr>
            <w:proofErr w:type="spellStart"/>
            <w:r w:rsidRPr="004D4A04">
              <w:rPr>
                <w:rFonts w:asciiTheme="majorHAnsi" w:hAnsiTheme="majorHAnsi" w:cstheme="majorHAnsi"/>
                <w:lang w:val="en-BE"/>
              </w:rPr>
              <w:t>Registraties</w:t>
            </w:r>
            <w:proofErr w:type="spellEnd"/>
            <w:r w:rsidRPr="004D4A04">
              <w:rPr>
                <w:rFonts w:asciiTheme="majorHAnsi" w:hAnsiTheme="majorHAnsi" w:cstheme="majorHAnsi"/>
                <w:lang w:val="en-BE"/>
              </w:rPr>
              <w:t xml:space="preserve"> van </w:t>
            </w:r>
            <w:proofErr w:type="spellStart"/>
            <w:r w:rsidRPr="004D4A04">
              <w:rPr>
                <w:rFonts w:asciiTheme="majorHAnsi" w:hAnsiTheme="majorHAnsi" w:cstheme="majorHAnsi"/>
                <w:lang w:val="en-BE"/>
              </w:rPr>
              <w:t>verwerkingsactiviteiten</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zoals</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beschreven</w:t>
            </w:r>
            <w:proofErr w:type="spellEnd"/>
            <w:r w:rsidRPr="004D4A04">
              <w:rPr>
                <w:rFonts w:asciiTheme="majorHAnsi" w:hAnsiTheme="majorHAnsi" w:cstheme="majorHAnsi"/>
                <w:lang w:val="en-BE"/>
              </w:rPr>
              <w:t xml:space="preserve"> in Artikel 30 van de AVG.</w:t>
            </w:r>
          </w:p>
        </w:tc>
      </w:tr>
      <w:tr w:rsidR="006254B7" w:rsidRPr="001D27AE" w14:paraId="09B1C5E4" w14:textId="77777777" w:rsidTr="006254B7">
        <w:tc>
          <w:tcPr>
            <w:tcW w:w="3979" w:type="dxa"/>
          </w:tcPr>
          <w:p w14:paraId="6CB39947" w14:textId="77777777" w:rsidR="006254B7" w:rsidRPr="004D4A04" w:rsidRDefault="006254B7" w:rsidP="00246BE0">
            <w:pPr>
              <w:ind w:left="0"/>
              <w:rPr>
                <w:rFonts w:asciiTheme="majorHAnsi" w:hAnsiTheme="majorHAnsi" w:cstheme="majorHAnsi"/>
                <w:lang w:val="en-BE"/>
              </w:rPr>
            </w:pPr>
            <w:proofErr w:type="spellStart"/>
            <w:r w:rsidRPr="004D4A04">
              <w:rPr>
                <w:rFonts w:asciiTheme="majorHAnsi" w:hAnsiTheme="majorHAnsi" w:cstheme="majorHAnsi"/>
                <w:lang w:val="en-BE"/>
              </w:rPr>
              <w:t>Diensten</w:t>
            </w:r>
            <w:proofErr w:type="spellEnd"/>
          </w:p>
        </w:tc>
        <w:tc>
          <w:tcPr>
            <w:tcW w:w="5660" w:type="dxa"/>
          </w:tcPr>
          <w:p w14:paraId="410C2344" w14:textId="77777777" w:rsidR="006254B7" w:rsidRPr="004D4A04" w:rsidRDefault="006254B7" w:rsidP="00246BE0">
            <w:pPr>
              <w:ind w:left="0"/>
              <w:rPr>
                <w:rFonts w:asciiTheme="majorHAnsi" w:hAnsiTheme="majorHAnsi" w:cstheme="majorHAnsi"/>
                <w:lang w:val="en-BE"/>
              </w:rPr>
            </w:pPr>
            <w:r w:rsidRPr="004D4A04">
              <w:rPr>
                <w:rFonts w:asciiTheme="majorHAnsi" w:hAnsiTheme="majorHAnsi" w:cstheme="majorHAnsi"/>
                <w:lang w:val="en-BE"/>
              </w:rPr>
              <w:t xml:space="preserve">De </w:t>
            </w:r>
            <w:proofErr w:type="spellStart"/>
            <w:r w:rsidRPr="004D4A04">
              <w:rPr>
                <w:rFonts w:asciiTheme="majorHAnsi" w:hAnsiTheme="majorHAnsi" w:cstheme="majorHAnsi"/>
                <w:lang w:val="en-BE"/>
              </w:rPr>
              <w:t>diensten</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geleverd</w:t>
            </w:r>
            <w:proofErr w:type="spellEnd"/>
            <w:r w:rsidRPr="004D4A04">
              <w:rPr>
                <w:rFonts w:asciiTheme="majorHAnsi" w:hAnsiTheme="majorHAnsi" w:cstheme="majorHAnsi"/>
                <w:lang w:val="en-BE"/>
              </w:rPr>
              <w:t xml:space="preserve"> door </w:t>
            </w:r>
            <w:proofErr w:type="spellStart"/>
            <w:r w:rsidRPr="004D4A04">
              <w:rPr>
                <w:rFonts w:asciiTheme="majorHAnsi" w:hAnsiTheme="majorHAnsi" w:cstheme="majorHAnsi"/>
                <w:lang w:val="en-BE"/>
              </w:rPr>
              <w:t>Dioss</w:t>
            </w:r>
            <w:proofErr w:type="spellEnd"/>
            <w:r w:rsidRPr="004D4A04">
              <w:rPr>
                <w:rFonts w:asciiTheme="majorHAnsi" w:hAnsiTheme="majorHAnsi" w:cstheme="majorHAnsi"/>
                <w:lang w:val="en-BE"/>
              </w:rPr>
              <w:t xml:space="preserve"> Smart Solutions </w:t>
            </w:r>
            <w:proofErr w:type="spellStart"/>
            <w:r w:rsidRPr="004D4A04">
              <w:rPr>
                <w:rFonts w:asciiTheme="majorHAnsi" w:hAnsiTheme="majorHAnsi" w:cstheme="majorHAnsi"/>
                <w:lang w:val="en-BE"/>
              </w:rPr>
              <w:t>aan</w:t>
            </w:r>
            <w:proofErr w:type="spellEnd"/>
            <w:r w:rsidRPr="004D4A04">
              <w:rPr>
                <w:rFonts w:asciiTheme="majorHAnsi" w:hAnsiTheme="majorHAnsi" w:cstheme="majorHAnsi"/>
                <w:lang w:val="en-BE"/>
              </w:rPr>
              <w:t xml:space="preserve"> de </w:t>
            </w:r>
            <w:proofErr w:type="spellStart"/>
            <w:r w:rsidRPr="004D4A04">
              <w:rPr>
                <w:rFonts w:asciiTheme="majorHAnsi" w:hAnsiTheme="majorHAnsi" w:cstheme="majorHAnsi"/>
                <w:lang w:val="en-BE"/>
              </w:rPr>
              <w:t>Klant</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zoals</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gedefinieerd</w:t>
            </w:r>
            <w:proofErr w:type="spellEnd"/>
            <w:r w:rsidRPr="004D4A04">
              <w:rPr>
                <w:rFonts w:asciiTheme="majorHAnsi" w:hAnsiTheme="majorHAnsi" w:cstheme="majorHAnsi"/>
                <w:lang w:val="en-BE"/>
              </w:rPr>
              <w:t xml:space="preserve"> in de </w:t>
            </w:r>
            <w:proofErr w:type="spellStart"/>
            <w:r w:rsidRPr="004D4A04">
              <w:rPr>
                <w:rFonts w:asciiTheme="majorHAnsi" w:hAnsiTheme="majorHAnsi" w:cstheme="majorHAnsi"/>
                <w:lang w:val="en-BE"/>
              </w:rPr>
              <w:t>Overeenkomst</w:t>
            </w:r>
            <w:proofErr w:type="spellEnd"/>
            <w:r w:rsidRPr="004D4A04">
              <w:rPr>
                <w:rFonts w:asciiTheme="majorHAnsi" w:hAnsiTheme="majorHAnsi" w:cstheme="majorHAnsi"/>
                <w:lang w:val="en-BE"/>
              </w:rPr>
              <w:t>.</w:t>
            </w:r>
          </w:p>
        </w:tc>
      </w:tr>
      <w:tr w:rsidR="006254B7" w:rsidRPr="001D27AE" w14:paraId="2EB5C714" w14:textId="77777777" w:rsidTr="006254B7">
        <w:tc>
          <w:tcPr>
            <w:tcW w:w="3979" w:type="dxa"/>
          </w:tcPr>
          <w:p w14:paraId="04017BAC" w14:textId="77777777" w:rsidR="006254B7" w:rsidRPr="004D4A04" w:rsidRDefault="006254B7" w:rsidP="00246BE0">
            <w:pPr>
              <w:ind w:left="0"/>
              <w:rPr>
                <w:rFonts w:asciiTheme="majorHAnsi" w:hAnsiTheme="majorHAnsi" w:cstheme="majorHAnsi"/>
                <w:lang w:val="en-BE"/>
              </w:rPr>
            </w:pPr>
            <w:r w:rsidRPr="004D4A04">
              <w:rPr>
                <w:rFonts w:asciiTheme="majorHAnsi" w:hAnsiTheme="majorHAnsi" w:cstheme="majorHAnsi"/>
              </w:rPr>
              <w:t>Speciale Categorieën van Persoonsgegevens</w:t>
            </w:r>
          </w:p>
        </w:tc>
        <w:tc>
          <w:tcPr>
            <w:tcW w:w="5660" w:type="dxa"/>
          </w:tcPr>
          <w:p w14:paraId="47F21FAB" w14:textId="77777777" w:rsidR="006254B7" w:rsidRPr="004D4A04" w:rsidRDefault="006254B7" w:rsidP="00246BE0">
            <w:pPr>
              <w:ind w:left="0"/>
              <w:rPr>
                <w:rFonts w:asciiTheme="majorHAnsi" w:hAnsiTheme="majorHAnsi" w:cstheme="majorHAnsi"/>
                <w:lang w:val="en-BE"/>
              </w:rPr>
            </w:pPr>
            <w:proofErr w:type="spellStart"/>
            <w:r w:rsidRPr="004D4A04">
              <w:rPr>
                <w:rFonts w:asciiTheme="majorHAnsi" w:hAnsiTheme="majorHAnsi" w:cstheme="majorHAnsi"/>
                <w:lang w:val="en-BE"/>
              </w:rPr>
              <w:t>Persoonsgegevens</w:t>
            </w:r>
            <w:proofErr w:type="spellEnd"/>
            <w:r w:rsidRPr="004D4A04">
              <w:rPr>
                <w:rFonts w:asciiTheme="majorHAnsi" w:hAnsiTheme="majorHAnsi" w:cstheme="majorHAnsi"/>
                <w:lang w:val="en-BE"/>
              </w:rPr>
              <w:t xml:space="preserve"> die het </w:t>
            </w:r>
            <w:proofErr w:type="spellStart"/>
            <w:r w:rsidRPr="004D4A04">
              <w:rPr>
                <w:rFonts w:asciiTheme="majorHAnsi" w:hAnsiTheme="majorHAnsi" w:cstheme="majorHAnsi"/>
                <w:lang w:val="en-BE"/>
              </w:rPr>
              <w:t>raciale</w:t>
            </w:r>
            <w:proofErr w:type="spellEnd"/>
            <w:r w:rsidRPr="004D4A04">
              <w:rPr>
                <w:rFonts w:asciiTheme="majorHAnsi" w:hAnsiTheme="majorHAnsi" w:cstheme="majorHAnsi"/>
                <w:lang w:val="en-BE"/>
              </w:rPr>
              <w:t xml:space="preserve"> of </w:t>
            </w:r>
            <w:proofErr w:type="spellStart"/>
            <w:r w:rsidRPr="004D4A04">
              <w:rPr>
                <w:rFonts w:asciiTheme="majorHAnsi" w:hAnsiTheme="majorHAnsi" w:cstheme="majorHAnsi"/>
                <w:lang w:val="en-BE"/>
              </w:rPr>
              <w:t>etnische</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herkomst</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politieke</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opvattingen</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religieuze</w:t>
            </w:r>
            <w:proofErr w:type="spellEnd"/>
            <w:r w:rsidRPr="004D4A04">
              <w:rPr>
                <w:rFonts w:asciiTheme="majorHAnsi" w:hAnsiTheme="majorHAnsi" w:cstheme="majorHAnsi"/>
                <w:lang w:val="en-BE"/>
              </w:rPr>
              <w:t xml:space="preserve"> of </w:t>
            </w:r>
            <w:proofErr w:type="spellStart"/>
            <w:r w:rsidRPr="004D4A04">
              <w:rPr>
                <w:rFonts w:asciiTheme="majorHAnsi" w:hAnsiTheme="majorHAnsi" w:cstheme="majorHAnsi"/>
                <w:lang w:val="en-BE"/>
              </w:rPr>
              <w:t>filosofische</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overtuigingen</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vakbondslidmaatschap</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genetische</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gegevens</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biometrische</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lastRenderedPageBreak/>
              <w:t>gegevens</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voor</w:t>
            </w:r>
            <w:proofErr w:type="spellEnd"/>
            <w:r w:rsidRPr="004D4A04">
              <w:rPr>
                <w:rFonts w:asciiTheme="majorHAnsi" w:hAnsiTheme="majorHAnsi" w:cstheme="majorHAnsi"/>
                <w:lang w:val="en-BE"/>
              </w:rPr>
              <w:t xml:space="preserve"> het </w:t>
            </w:r>
            <w:proofErr w:type="spellStart"/>
            <w:r w:rsidRPr="004D4A04">
              <w:rPr>
                <w:rFonts w:asciiTheme="majorHAnsi" w:hAnsiTheme="majorHAnsi" w:cstheme="majorHAnsi"/>
                <w:lang w:val="en-BE"/>
              </w:rPr>
              <w:t>uniek</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identificeren</w:t>
            </w:r>
            <w:proofErr w:type="spellEnd"/>
            <w:r w:rsidRPr="004D4A04">
              <w:rPr>
                <w:rFonts w:asciiTheme="majorHAnsi" w:hAnsiTheme="majorHAnsi" w:cstheme="majorHAnsi"/>
                <w:lang w:val="en-BE"/>
              </w:rPr>
              <w:t xml:space="preserve"> van </w:t>
            </w:r>
            <w:proofErr w:type="spellStart"/>
            <w:r w:rsidRPr="004D4A04">
              <w:rPr>
                <w:rFonts w:asciiTheme="majorHAnsi" w:hAnsiTheme="majorHAnsi" w:cstheme="majorHAnsi"/>
                <w:lang w:val="en-BE"/>
              </w:rPr>
              <w:t>een</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natuurlijke</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persoon</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gegevens</w:t>
            </w:r>
            <w:proofErr w:type="spellEnd"/>
            <w:r w:rsidRPr="004D4A04">
              <w:rPr>
                <w:rFonts w:asciiTheme="majorHAnsi" w:hAnsiTheme="majorHAnsi" w:cstheme="majorHAnsi"/>
                <w:lang w:val="en-BE"/>
              </w:rPr>
              <w:t xml:space="preserve"> met </w:t>
            </w:r>
            <w:proofErr w:type="spellStart"/>
            <w:r w:rsidRPr="004D4A04">
              <w:rPr>
                <w:rFonts w:asciiTheme="majorHAnsi" w:hAnsiTheme="majorHAnsi" w:cstheme="majorHAnsi"/>
                <w:lang w:val="en-BE"/>
              </w:rPr>
              <w:t>betrekking</w:t>
            </w:r>
            <w:proofErr w:type="spellEnd"/>
            <w:r w:rsidRPr="004D4A04">
              <w:rPr>
                <w:rFonts w:asciiTheme="majorHAnsi" w:hAnsiTheme="majorHAnsi" w:cstheme="majorHAnsi"/>
                <w:lang w:val="en-BE"/>
              </w:rPr>
              <w:t xml:space="preserve"> tot </w:t>
            </w:r>
            <w:proofErr w:type="spellStart"/>
            <w:r w:rsidRPr="004D4A04">
              <w:rPr>
                <w:rFonts w:asciiTheme="majorHAnsi" w:hAnsiTheme="majorHAnsi" w:cstheme="majorHAnsi"/>
                <w:lang w:val="en-BE"/>
              </w:rPr>
              <w:t>gezondheid</w:t>
            </w:r>
            <w:proofErr w:type="spellEnd"/>
            <w:r w:rsidRPr="004D4A04">
              <w:rPr>
                <w:rFonts w:asciiTheme="majorHAnsi" w:hAnsiTheme="majorHAnsi" w:cstheme="majorHAnsi"/>
                <w:lang w:val="en-BE"/>
              </w:rPr>
              <w:t xml:space="preserve"> of </w:t>
            </w:r>
            <w:proofErr w:type="spellStart"/>
            <w:r w:rsidRPr="004D4A04">
              <w:rPr>
                <w:rFonts w:asciiTheme="majorHAnsi" w:hAnsiTheme="majorHAnsi" w:cstheme="majorHAnsi"/>
                <w:lang w:val="en-BE"/>
              </w:rPr>
              <w:t>gegevens</w:t>
            </w:r>
            <w:proofErr w:type="spellEnd"/>
            <w:r w:rsidRPr="004D4A04">
              <w:rPr>
                <w:rFonts w:asciiTheme="majorHAnsi" w:hAnsiTheme="majorHAnsi" w:cstheme="majorHAnsi"/>
                <w:lang w:val="en-BE"/>
              </w:rPr>
              <w:t xml:space="preserve"> met </w:t>
            </w:r>
            <w:proofErr w:type="spellStart"/>
            <w:r w:rsidRPr="004D4A04">
              <w:rPr>
                <w:rFonts w:asciiTheme="majorHAnsi" w:hAnsiTheme="majorHAnsi" w:cstheme="majorHAnsi"/>
                <w:lang w:val="en-BE"/>
              </w:rPr>
              <w:t>betrekking</w:t>
            </w:r>
            <w:proofErr w:type="spellEnd"/>
            <w:r w:rsidRPr="004D4A04">
              <w:rPr>
                <w:rFonts w:asciiTheme="majorHAnsi" w:hAnsiTheme="majorHAnsi" w:cstheme="majorHAnsi"/>
                <w:lang w:val="en-BE"/>
              </w:rPr>
              <w:t xml:space="preserve"> tot het </w:t>
            </w:r>
            <w:proofErr w:type="spellStart"/>
            <w:r w:rsidRPr="004D4A04">
              <w:rPr>
                <w:rFonts w:asciiTheme="majorHAnsi" w:hAnsiTheme="majorHAnsi" w:cstheme="majorHAnsi"/>
                <w:lang w:val="en-BE"/>
              </w:rPr>
              <w:t>seksleven</w:t>
            </w:r>
            <w:proofErr w:type="spellEnd"/>
            <w:r w:rsidRPr="004D4A04">
              <w:rPr>
                <w:rFonts w:asciiTheme="majorHAnsi" w:hAnsiTheme="majorHAnsi" w:cstheme="majorHAnsi"/>
                <w:lang w:val="en-BE"/>
              </w:rPr>
              <w:t xml:space="preserve"> of de </w:t>
            </w:r>
            <w:proofErr w:type="spellStart"/>
            <w:r w:rsidRPr="004D4A04">
              <w:rPr>
                <w:rFonts w:asciiTheme="majorHAnsi" w:hAnsiTheme="majorHAnsi" w:cstheme="majorHAnsi"/>
                <w:lang w:val="en-BE"/>
              </w:rPr>
              <w:t>seksuele</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geaardheid</w:t>
            </w:r>
            <w:proofErr w:type="spellEnd"/>
            <w:r w:rsidRPr="004D4A04">
              <w:rPr>
                <w:rFonts w:asciiTheme="majorHAnsi" w:hAnsiTheme="majorHAnsi" w:cstheme="majorHAnsi"/>
                <w:lang w:val="en-BE"/>
              </w:rPr>
              <w:t xml:space="preserve"> van </w:t>
            </w:r>
            <w:proofErr w:type="spellStart"/>
            <w:r w:rsidRPr="004D4A04">
              <w:rPr>
                <w:rFonts w:asciiTheme="majorHAnsi" w:hAnsiTheme="majorHAnsi" w:cstheme="majorHAnsi"/>
                <w:lang w:val="en-BE"/>
              </w:rPr>
              <w:t>een</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natuurlijke</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persoon</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onthullen</w:t>
            </w:r>
            <w:proofErr w:type="spellEnd"/>
            <w:r w:rsidRPr="004D4A04">
              <w:rPr>
                <w:rFonts w:asciiTheme="majorHAnsi" w:hAnsiTheme="majorHAnsi" w:cstheme="majorHAnsi"/>
                <w:lang w:val="en-BE"/>
              </w:rPr>
              <w:t xml:space="preserve">, die van nature </w:t>
            </w:r>
            <w:proofErr w:type="spellStart"/>
            <w:r w:rsidRPr="004D4A04">
              <w:rPr>
                <w:rFonts w:asciiTheme="majorHAnsi" w:hAnsiTheme="majorHAnsi" w:cstheme="majorHAnsi"/>
                <w:lang w:val="en-BE"/>
              </w:rPr>
              <w:t>bijzonder</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gevoelig</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zijn</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omdat</w:t>
            </w:r>
            <w:proofErr w:type="spellEnd"/>
            <w:r w:rsidRPr="004D4A04">
              <w:rPr>
                <w:rFonts w:asciiTheme="majorHAnsi" w:hAnsiTheme="majorHAnsi" w:cstheme="majorHAnsi"/>
                <w:lang w:val="en-BE"/>
              </w:rPr>
              <w:t xml:space="preserve"> de context van </w:t>
            </w:r>
            <w:proofErr w:type="spellStart"/>
            <w:r w:rsidRPr="004D4A04">
              <w:rPr>
                <w:rFonts w:asciiTheme="majorHAnsi" w:hAnsiTheme="majorHAnsi" w:cstheme="majorHAnsi"/>
                <w:lang w:val="en-BE"/>
              </w:rPr>
              <w:t>hun</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verwerking</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aanzienlijke</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risico’s</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voor</w:t>
            </w:r>
            <w:proofErr w:type="spellEnd"/>
            <w:r w:rsidRPr="004D4A04">
              <w:rPr>
                <w:rFonts w:asciiTheme="majorHAnsi" w:hAnsiTheme="majorHAnsi" w:cstheme="majorHAnsi"/>
                <w:lang w:val="en-BE"/>
              </w:rPr>
              <w:t xml:space="preserve"> de </w:t>
            </w:r>
            <w:proofErr w:type="spellStart"/>
            <w:r w:rsidRPr="004D4A04">
              <w:rPr>
                <w:rFonts w:asciiTheme="majorHAnsi" w:hAnsiTheme="majorHAnsi" w:cstheme="majorHAnsi"/>
                <w:lang w:val="en-BE"/>
              </w:rPr>
              <w:t>fundamentele</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rechten</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en</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vrijheden</w:t>
            </w:r>
            <w:proofErr w:type="spellEnd"/>
            <w:r w:rsidRPr="004D4A04">
              <w:rPr>
                <w:rFonts w:asciiTheme="majorHAnsi" w:hAnsiTheme="majorHAnsi" w:cstheme="majorHAnsi"/>
                <w:lang w:val="en-BE"/>
              </w:rPr>
              <w:t xml:space="preserve"> met </w:t>
            </w:r>
            <w:proofErr w:type="spellStart"/>
            <w:r w:rsidRPr="004D4A04">
              <w:rPr>
                <w:rFonts w:asciiTheme="majorHAnsi" w:hAnsiTheme="majorHAnsi" w:cstheme="majorHAnsi"/>
                <w:lang w:val="en-BE"/>
              </w:rPr>
              <w:t>zich</w:t>
            </w:r>
            <w:proofErr w:type="spellEnd"/>
            <w:r w:rsidRPr="004D4A04">
              <w:rPr>
                <w:rFonts w:asciiTheme="majorHAnsi" w:hAnsiTheme="majorHAnsi" w:cstheme="majorHAnsi"/>
                <w:lang w:val="en-BE"/>
              </w:rPr>
              <w:t xml:space="preserve"> mee </w:t>
            </w:r>
            <w:proofErr w:type="spellStart"/>
            <w:r w:rsidRPr="004D4A04">
              <w:rPr>
                <w:rFonts w:asciiTheme="majorHAnsi" w:hAnsiTheme="majorHAnsi" w:cstheme="majorHAnsi"/>
                <w:lang w:val="en-BE"/>
              </w:rPr>
              <w:t>kan</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brengen</w:t>
            </w:r>
            <w:proofErr w:type="spellEnd"/>
            <w:r w:rsidRPr="004D4A04">
              <w:rPr>
                <w:rFonts w:asciiTheme="majorHAnsi" w:hAnsiTheme="majorHAnsi" w:cstheme="majorHAnsi"/>
                <w:lang w:val="en-BE"/>
              </w:rPr>
              <w:t>.</w:t>
            </w:r>
          </w:p>
        </w:tc>
      </w:tr>
      <w:tr w:rsidR="006254B7" w:rsidRPr="001D27AE" w14:paraId="3F5A67C7" w14:textId="77777777" w:rsidTr="006254B7">
        <w:tc>
          <w:tcPr>
            <w:tcW w:w="3979" w:type="dxa"/>
          </w:tcPr>
          <w:p w14:paraId="0EA30995" w14:textId="77777777" w:rsidR="006254B7" w:rsidRPr="004D4A04" w:rsidRDefault="006254B7" w:rsidP="00246BE0">
            <w:pPr>
              <w:ind w:left="0"/>
              <w:rPr>
                <w:rFonts w:asciiTheme="majorHAnsi" w:hAnsiTheme="majorHAnsi" w:cstheme="majorHAnsi"/>
                <w:lang w:val="en-BE"/>
              </w:rPr>
            </w:pPr>
            <w:proofErr w:type="spellStart"/>
            <w:r w:rsidRPr="004D4A04">
              <w:rPr>
                <w:rFonts w:asciiTheme="majorHAnsi" w:hAnsiTheme="majorHAnsi" w:cstheme="majorHAnsi"/>
                <w:lang w:val="en-BE"/>
              </w:rPr>
              <w:lastRenderedPageBreak/>
              <w:t>Subverwerker</w:t>
            </w:r>
            <w:proofErr w:type="spellEnd"/>
          </w:p>
        </w:tc>
        <w:tc>
          <w:tcPr>
            <w:tcW w:w="5660" w:type="dxa"/>
          </w:tcPr>
          <w:p w14:paraId="1FB35F44" w14:textId="77777777" w:rsidR="006254B7" w:rsidRPr="004D4A04" w:rsidRDefault="006254B7" w:rsidP="00246BE0">
            <w:pPr>
              <w:ind w:left="0"/>
              <w:rPr>
                <w:rFonts w:asciiTheme="majorHAnsi" w:hAnsiTheme="majorHAnsi" w:cstheme="majorHAnsi"/>
                <w:lang w:val="en-BE"/>
              </w:rPr>
            </w:pPr>
            <w:proofErr w:type="spellStart"/>
            <w:r w:rsidRPr="004D4A04">
              <w:rPr>
                <w:rFonts w:asciiTheme="majorHAnsi" w:hAnsiTheme="majorHAnsi" w:cstheme="majorHAnsi"/>
                <w:lang w:val="en-BE"/>
              </w:rPr>
              <w:t>Een</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natuurlijke</w:t>
            </w:r>
            <w:proofErr w:type="spellEnd"/>
            <w:r w:rsidRPr="004D4A04">
              <w:rPr>
                <w:rFonts w:asciiTheme="majorHAnsi" w:hAnsiTheme="majorHAnsi" w:cstheme="majorHAnsi"/>
                <w:lang w:val="en-BE"/>
              </w:rPr>
              <w:t xml:space="preserve"> of </w:t>
            </w:r>
            <w:proofErr w:type="spellStart"/>
            <w:r w:rsidRPr="004D4A04">
              <w:rPr>
                <w:rFonts w:asciiTheme="majorHAnsi" w:hAnsiTheme="majorHAnsi" w:cstheme="majorHAnsi"/>
                <w:lang w:val="en-BE"/>
              </w:rPr>
              <w:t>juridische</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persoon</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publieke</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autoriteit</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instantie</w:t>
            </w:r>
            <w:proofErr w:type="spellEnd"/>
            <w:r w:rsidRPr="004D4A04">
              <w:rPr>
                <w:rFonts w:asciiTheme="majorHAnsi" w:hAnsiTheme="majorHAnsi" w:cstheme="majorHAnsi"/>
                <w:lang w:val="en-BE"/>
              </w:rPr>
              <w:t xml:space="preserve"> of </w:t>
            </w:r>
            <w:proofErr w:type="spellStart"/>
            <w:r w:rsidRPr="004D4A04">
              <w:rPr>
                <w:rFonts w:asciiTheme="majorHAnsi" w:hAnsiTheme="majorHAnsi" w:cstheme="majorHAnsi"/>
                <w:lang w:val="en-BE"/>
              </w:rPr>
              <w:t>ander</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orgaan</w:t>
            </w:r>
            <w:proofErr w:type="spellEnd"/>
            <w:r w:rsidRPr="004D4A04">
              <w:rPr>
                <w:rFonts w:asciiTheme="majorHAnsi" w:hAnsiTheme="majorHAnsi" w:cstheme="majorHAnsi"/>
                <w:lang w:val="en-BE"/>
              </w:rPr>
              <w:t xml:space="preserve"> die </w:t>
            </w:r>
            <w:proofErr w:type="spellStart"/>
            <w:r w:rsidRPr="004D4A04">
              <w:rPr>
                <w:rFonts w:asciiTheme="majorHAnsi" w:hAnsiTheme="majorHAnsi" w:cstheme="majorHAnsi"/>
                <w:lang w:val="en-BE"/>
              </w:rPr>
              <w:t>Persoonsgegevens</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verwerkt</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namens</w:t>
            </w:r>
            <w:proofErr w:type="spellEnd"/>
            <w:r w:rsidRPr="004D4A04">
              <w:rPr>
                <w:rFonts w:asciiTheme="majorHAnsi" w:hAnsiTheme="majorHAnsi" w:cstheme="majorHAnsi"/>
                <w:lang w:val="en-BE"/>
              </w:rPr>
              <w:t xml:space="preserve"> de </w:t>
            </w:r>
            <w:proofErr w:type="spellStart"/>
            <w:r w:rsidRPr="004D4A04">
              <w:rPr>
                <w:rFonts w:asciiTheme="majorHAnsi" w:hAnsiTheme="majorHAnsi" w:cstheme="majorHAnsi"/>
                <w:lang w:val="en-BE"/>
              </w:rPr>
              <w:t>Verwerker</w:t>
            </w:r>
            <w:proofErr w:type="spellEnd"/>
            <w:r w:rsidRPr="004D4A04">
              <w:rPr>
                <w:rFonts w:asciiTheme="majorHAnsi" w:hAnsiTheme="majorHAnsi" w:cstheme="majorHAnsi"/>
                <w:lang w:val="en-BE"/>
              </w:rPr>
              <w:t xml:space="preserve"> ten </w:t>
            </w:r>
            <w:proofErr w:type="spellStart"/>
            <w:r w:rsidRPr="004D4A04">
              <w:rPr>
                <w:rFonts w:asciiTheme="majorHAnsi" w:hAnsiTheme="majorHAnsi" w:cstheme="majorHAnsi"/>
                <w:lang w:val="en-BE"/>
              </w:rPr>
              <w:t>behoeve</w:t>
            </w:r>
            <w:proofErr w:type="spellEnd"/>
            <w:r w:rsidRPr="004D4A04">
              <w:rPr>
                <w:rFonts w:asciiTheme="majorHAnsi" w:hAnsiTheme="majorHAnsi" w:cstheme="majorHAnsi"/>
                <w:lang w:val="en-BE"/>
              </w:rPr>
              <w:t xml:space="preserve"> van de </w:t>
            </w:r>
            <w:proofErr w:type="spellStart"/>
            <w:r w:rsidRPr="004D4A04">
              <w:rPr>
                <w:rFonts w:asciiTheme="majorHAnsi" w:hAnsiTheme="majorHAnsi" w:cstheme="majorHAnsi"/>
                <w:lang w:val="en-BE"/>
              </w:rPr>
              <w:t>Verwerkingsverantwoordelijke</w:t>
            </w:r>
            <w:proofErr w:type="spellEnd"/>
            <w:r w:rsidRPr="004D4A04">
              <w:rPr>
                <w:rFonts w:asciiTheme="majorHAnsi" w:hAnsiTheme="majorHAnsi" w:cstheme="majorHAnsi"/>
                <w:lang w:val="en-BE"/>
              </w:rPr>
              <w:t>.</w:t>
            </w:r>
          </w:p>
        </w:tc>
      </w:tr>
      <w:tr w:rsidR="006254B7" w:rsidRPr="001D27AE" w14:paraId="00D9B120" w14:textId="77777777" w:rsidTr="006254B7">
        <w:tc>
          <w:tcPr>
            <w:tcW w:w="3979" w:type="dxa"/>
          </w:tcPr>
          <w:p w14:paraId="0A4C205A" w14:textId="77777777" w:rsidR="006254B7" w:rsidRPr="004D4A04" w:rsidRDefault="006254B7" w:rsidP="00246BE0">
            <w:pPr>
              <w:ind w:left="0"/>
              <w:rPr>
                <w:rFonts w:asciiTheme="majorHAnsi" w:hAnsiTheme="majorHAnsi" w:cstheme="majorHAnsi"/>
                <w:lang w:val="en-BE"/>
              </w:rPr>
            </w:pPr>
            <w:proofErr w:type="spellStart"/>
            <w:r w:rsidRPr="004D4A04">
              <w:rPr>
                <w:rFonts w:asciiTheme="majorHAnsi" w:hAnsiTheme="majorHAnsi" w:cstheme="majorHAnsi"/>
                <w:lang w:val="en-BE"/>
              </w:rPr>
              <w:t>Toezichthoudende</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Autoriteit</w:t>
            </w:r>
            <w:proofErr w:type="spellEnd"/>
          </w:p>
        </w:tc>
        <w:tc>
          <w:tcPr>
            <w:tcW w:w="5660" w:type="dxa"/>
          </w:tcPr>
          <w:p w14:paraId="2581D51E" w14:textId="77777777" w:rsidR="006254B7" w:rsidRPr="004D4A04" w:rsidRDefault="006254B7" w:rsidP="00246BE0">
            <w:pPr>
              <w:ind w:left="0"/>
              <w:rPr>
                <w:rFonts w:asciiTheme="majorHAnsi" w:hAnsiTheme="majorHAnsi" w:cstheme="majorHAnsi"/>
                <w:lang w:val="en-BE"/>
              </w:rPr>
            </w:pPr>
            <w:proofErr w:type="spellStart"/>
            <w:r w:rsidRPr="004D4A04">
              <w:rPr>
                <w:rFonts w:asciiTheme="majorHAnsi" w:hAnsiTheme="majorHAnsi" w:cstheme="majorHAnsi"/>
                <w:lang w:val="en-BE"/>
              </w:rPr>
              <w:t>Een</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onafhankelijke</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publieke</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autoriteit</w:t>
            </w:r>
            <w:proofErr w:type="spellEnd"/>
            <w:r w:rsidRPr="004D4A04">
              <w:rPr>
                <w:rFonts w:asciiTheme="majorHAnsi" w:hAnsiTheme="majorHAnsi" w:cstheme="majorHAnsi"/>
                <w:lang w:val="en-BE"/>
              </w:rPr>
              <w:t xml:space="preserve"> die door </w:t>
            </w:r>
            <w:proofErr w:type="spellStart"/>
            <w:r w:rsidRPr="004D4A04">
              <w:rPr>
                <w:rFonts w:asciiTheme="majorHAnsi" w:hAnsiTheme="majorHAnsi" w:cstheme="majorHAnsi"/>
                <w:lang w:val="en-BE"/>
              </w:rPr>
              <w:t>een</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lidstaat</w:t>
            </w:r>
            <w:proofErr w:type="spellEnd"/>
            <w:r w:rsidRPr="004D4A04">
              <w:rPr>
                <w:rFonts w:asciiTheme="majorHAnsi" w:hAnsiTheme="majorHAnsi" w:cstheme="majorHAnsi"/>
                <w:lang w:val="en-BE"/>
              </w:rPr>
              <w:t xml:space="preserve"> is </w:t>
            </w:r>
            <w:proofErr w:type="spellStart"/>
            <w:r w:rsidRPr="004D4A04">
              <w:rPr>
                <w:rFonts w:asciiTheme="majorHAnsi" w:hAnsiTheme="majorHAnsi" w:cstheme="majorHAnsi"/>
                <w:lang w:val="en-BE"/>
              </w:rPr>
              <w:t>opgericht</w:t>
            </w:r>
            <w:proofErr w:type="spellEnd"/>
            <w:r w:rsidRPr="004D4A04">
              <w:rPr>
                <w:rFonts w:asciiTheme="majorHAnsi" w:hAnsiTheme="majorHAnsi" w:cstheme="majorHAnsi"/>
                <w:lang w:val="en-BE"/>
              </w:rPr>
              <w:t xml:space="preserve"> op </w:t>
            </w:r>
            <w:proofErr w:type="spellStart"/>
            <w:r w:rsidRPr="004D4A04">
              <w:rPr>
                <w:rFonts w:asciiTheme="majorHAnsi" w:hAnsiTheme="majorHAnsi" w:cstheme="majorHAnsi"/>
                <w:lang w:val="en-BE"/>
              </w:rPr>
              <w:t>grond</w:t>
            </w:r>
            <w:proofErr w:type="spellEnd"/>
            <w:r w:rsidRPr="004D4A04">
              <w:rPr>
                <w:rFonts w:asciiTheme="majorHAnsi" w:hAnsiTheme="majorHAnsi" w:cstheme="majorHAnsi"/>
                <w:lang w:val="en-BE"/>
              </w:rPr>
              <w:t xml:space="preserve"> van Artikel 51 van de AVG.</w:t>
            </w:r>
          </w:p>
        </w:tc>
      </w:tr>
      <w:tr w:rsidR="006254B7" w:rsidRPr="006A29FB" w14:paraId="6B08886F" w14:textId="77777777" w:rsidTr="006254B7">
        <w:tc>
          <w:tcPr>
            <w:tcW w:w="3979" w:type="dxa"/>
          </w:tcPr>
          <w:p w14:paraId="3A6CC835" w14:textId="77777777" w:rsidR="006254B7" w:rsidRPr="004D4A04" w:rsidRDefault="006254B7" w:rsidP="00246BE0">
            <w:pPr>
              <w:ind w:left="0"/>
              <w:rPr>
                <w:rFonts w:asciiTheme="majorHAnsi" w:hAnsiTheme="majorHAnsi" w:cstheme="majorHAnsi"/>
                <w:lang w:val="en-BE"/>
              </w:rPr>
            </w:pPr>
            <w:proofErr w:type="spellStart"/>
            <w:r w:rsidRPr="004D4A04">
              <w:rPr>
                <w:rFonts w:asciiTheme="majorHAnsi" w:hAnsiTheme="majorHAnsi" w:cstheme="majorHAnsi"/>
                <w:lang w:val="en-BE"/>
              </w:rPr>
              <w:t>Technische</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en</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Organisatorische</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Maatregelen</w:t>
            </w:r>
            <w:proofErr w:type="spellEnd"/>
          </w:p>
        </w:tc>
        <w:tc>
          <w:tcPr>
            <w:tcW w:w="5660" w:type="dxa"/>
          </w:tcPr>
          <w:p w14:paraId="7A4959D7" w14:textId="77777777" w:rsidR="006254B7" w:rsidRPr="004D4A04" w:rsidRDefault="006254B7" w:rsidP="00246BE0">
            <w:pPr>
              <w:ind w:left="0"/>
              <w:rPr>
                <w:rFonts w:asciiTheme="majorHAnsi" w:hAnsiTheme="majorHAnsi" w:cstheme="majorHAnsi"/>
                <w:lang w:val="en-BE"/>
              </w:rPr>
            </w:pPr>
            <w:proofErr w:type="spellStart"/>
            <w:r w:rsidRPr="004D4A04">
              <w:rPr>
                <w:rFonts w:asciiTheme="majorHAnsi" w:hAnsiTheme="majorHAnsi" w:cstheme="majorHAnsi"/>
                <w:lang w:val="en-BE"/>
              </w:rPr>
              <w:t>Maatregelen</w:t>
            </w:r>
            <w:proofErr w:type="spellEnd"/>
            <w:r w:rsidRPr="004D4A04">
              <w:rPr>
                <w:rFonts w:asciiTheme="majorHAnsi" w:hAnsiTheme="majorHAnsi" w:cstheme="majorHAnsi"/>
                <w:lang w:val="en-BE"/>
              </w:rPr>
              <w:t xml:space="preserve"> die op </w:t>
            </w:r>
            <w:proofErr w:type="spellStart"/>
            <w:r w:rsidRPr="004D4A04">
              <w:rPr>
                <w:rFonts w:asciiTheme="majorHAnsi" w:hAnsiTheme="majorHAnsi" w:cstheme="majorHAnsi"/>
                <w:lang w:val="en-BE"/>
              </w:rPr>
              <w:t>technisch</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en</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organisatorisch</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niveau</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worden</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genomen</w:t>
            </w:r>
            <w:proofErr w:type="spellEnd"/>
            <w:r w:rsidRPr="004D4A04">
              <w:rPr>
                <w:rFonts w:asciiTheme="majorHAnsi" w:hAnsiTheme="majorHAnsi" w:cstheme="majorHAnsi"/>
                <w:lang w:val="en-BE"/>
              </w:rPr>
              <w:t xml:space="preserve"> om de </w:t>
            </w:r>
            <w:proofErr w:type="spellStart"/>
            <w:r w:rsidRPr="004D4A04">
              <w:rPr>
                <w:rFonts w:asciiTheme="majorHAnsi" w:hAnsiTheme="majorHAnsi" w:cstheme="majorHAnsi"/>
                <w:lang w:val="en-BE"/>
              </w:rPr>
              <w:t>beveiliging</w:t>
            </w:r>
            <w:proofErr w:type="spellEnd"/>
            <w:r w:rsidRPr="004D4A04">
              <w:rPr>
                <w:rFonts w:asciiTheme="majorHAnsi" w:hAnsiTheme="majorHAnsi" w:cstheme="majorHAnsi"/>
                <w:lang w:val="en-BE"/>
              </w:rPr>
              <w:t xml:space="preserve"> van de </w:t>
            </w:r>
            <w:proofErr w:type="spellStart"/>
            <w:r w:rsidRPr="004D4A04">
              <w:rPr>
                <w:rFonts w:asciiTheme="majorHAnsi" w:hAnsiTheme="majorHAnsi" w:cstheme="majorHAnsi"/>
                <w:lang w:val="en-BE"/>
              </w:rPr>
              <w:t>Persoonsgegevens</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te</w:t>
            </w:r>
            <w:proofErr w:type="spellEnd"/>
            <w:r w:rsidRPr="004D4A04">
              <w:rPr>
                <w:rFonts w:asciiTheme="majorHAnsi" w:hAnsiTheme="majorHAnsi" w:cstheme="majorHAnsi"/>
                <w:lang w:val="en-BE"/>
              </w:rPr>
              <w:t xml:space="preserve"> </w:t>
            </w:r>
            <w:proofErr w:type="spellStart"/>
            <w:r w:rsidRPr="004D4A04">
              <w:rPr>
                <w:rFonts w:asciiTheme="majorHAnsi" w:hAnsiTheme="majorHAnsi" w:cstheme="majorHAnsi"/>
                <w:lang w:val="en-BE"/>
              </w:rPr>
              <w:t>waarborgen</w:t>
            </w:r>
            <w:proofErr w:type="spellEnd"/>
            <w:r w:rsidRPr="004D4A04">
              <w:rPr>
                <w:rFonts w:asciiTheme="majorHAnsi" w:hAnsiTheme="majorHAnsi" w:cstheme="majorHAnsi"/>
                <w:lang w:val="en-BE"/>
              </w:rPr>
              <w:t>.</w:t>
            </w:r>
          </w:p>
        </w:tc>
      </w:tr>
    </w:tbl>
    <w:p w14:paraId="4070256E" w14:textId="7E8AE274" w:rsidR="0062644C" w:rsidRPr="008E23A8" w:rsidRDefault="008E23A8" w:rsidP="008E23A8">
      <w:pPr>
        <w:pStyle w:val="Heading1"/>
      </w:pPr>
      <w:bookmarkStart w:id="2" w:name="_Toc174018809"/>
      <w:bookmarkStart w:id="3" w:name="_Toc190153645"/>
      <w:bookmarkStart w:id="4" w:name="_Toc196380102"/>
      <w:r w:rsidRPr="00841C17">
        <w:t>Rollen, verantwoordelijkheden en aansprakelijkheid</w:t>
      </w:r>
      <w:bookmarkEnd w:id="2"/>
      <w:bookmarkEnd w:id="3"/>
      <w:bookmarkEnd w:id="4"/>
    </w:p>
    <w:p w14:paraId="52826690" w14:textId="47496BCF" w:rsidR="008C49ED" w:rsidRPr="004D4A04" w:rsidRDefault="008C49ED" w:rsidP="004D4A04">
      <w:pPr>
        <w:pStyle w:val="ListParagraph"/>
        <w:numPr>
          <w:ilvl w:val="0"/>
          <w:numId w:val="41"/>
        </w:numPr>
        <w:spacing w:after="100" w:afterAutospacing="1"/>
        <w:rPr>
          <w:rFonts w:asciiTheme="majorHAnsi" w:eastAsia="Times New Roman" w:hAnsiTheme="majorHAnsi" w:cstheme="majorHAnsi"/>
          <w:lang w:val="en-BE" w:eastAsia="en-BE"/>
        </w:rPr>
      </w:pPr>
      <w:proofErr w:type="spellStart"/>
      <w:r w:rsidRPr="004D4A04">
        <w:rPr>
          <w:rFonts w:asciiTheme="majorHAnsi" w:eastAsia="Times New Roman" w:hAnsiTheme="majorHAnsi" w:cstheme="majorHAnsi"/>
          <w:lang w:val="en-BE" w:eastAsia="en-BE"/>
        </w:rPr>
        <w:t>Dioss</w:t>
      </w:r>
      <w:proofErr w:type="spellEnd"/>
      <w:r w:rsidRPr="004D4A04">
        <w:rPr>
          <w:rFonts w:asciiTheme="majorHAnsi" w:eastAsia="Times New Roman" w:hAnsiTheme="majorHAnsi" w:cstheme="majorHAnsi"/>
          <w:lang w:val="en-BE" w:eastAsia="en-BE"/>
        </w:rPr>
        <w:t xml:space="preserve"> Smart Solutions </w:t>
      </w:r>
      <w:proofErr w:type="spellStart"/>
      <w:r w:rsidRPr="004D4A04">
        <w:rPr>
          <w:rFonts w:asciiTheme="majorHAnsi" w:eastAsia="Times New Roman" w:hAnsiTheme="majorHAnsi" w:cstheme="majorHAnsi"/>
          <w:lang w:val="en-BE" w:eastAsia="en-BE"/>
        </w:rPr>
        <w:t>treedt</w:t>
      </w:r>
      <w:proofErr w:type="spellEnd"/>
      <w:r w:rsidRPr="004D4A04">
        <w:rPr>
          <w:rFonts w:asciiTheme="majorHAnsi" w:eastAsia="Times New Roman" w:hAnsiTheme="majorHAnsi" w:cstheme="majorHAnsi"/>
          <w:lang w:val="en-BE" w:eastAsia="en-BE"/>
        </w:rPr>
        <w:t xml:space="preserve"> op </w:t>
      </w:r>
      <w:proofErr w:type="spellStart"/>
      <w:r w:rsidRPr="004D4A04">
        <w:rPr>
          <w:rFonts w:asciiTheme="majorHAnsi" w:eastAsia="Times New Roman" w:hAnsiTheme="majorHAnsi" w:cstheme="majorHAnsi"/>
          <w:lang w:val="en-BE" w:eastAsia="en-BE"/>
        </w:rPr>
        <w:t>als</w:t>
      </w:r>
      <w:proofErr w:type="spellEnd"/>
      <w:r w:rsidRPr="004D4A04">
        <w:rPr>
          <w:rFonts w:asciiTheme="majorHAnsi" w:eastAsia="Times New Roman" w:hAnsiTheme="majorHAnsi" w:cstheme="majorHAnsi"/>
          <w:lang w:val="en-BE" w:eastAsia="en-BE"/>
        </w:rPr>
        <w:t xml:space="preserve"> </w:t>
      </w:r>
      <w:proofErr w:type="spellStart"/>
      <w:r w:rsidRPr="004D4A04">
        <w:rPr>
          <w:rFonts w:asciiTheme="majorHAnsi" w:eastAsia="Times New Roman" w:hAnsiTheme="majorHAnsi" w:cstheme="majorHAnsi"/>
          <w:lang w:val="en-BE" w:eastAsia="en-BE"/>
        </w:rPr>
        <w:t>Verwerker</w:t>
      </w:r>
      <w:proofErr w:type="spellEnd"/>
      <w:r w:rsidRPr="004D4A04">
        <w:rPr>
          <w:rFonts w:asciiTheme="majorHAnsi" w:eastAsia="Times New Roman" w:hAnsiTheme="majorHAnsi" w:cstheme="majorHAnsi"/>
          <w:lang w:val="en-BE" w:eastAsia="en-BE"/>
        </w:rPr>
        <w:t>.</w:t>
      </w:r>
    </w:p>
    <w:p w14:paraId="6FA580CB" w14:textId="480D756A" w:rsidR="008C49ED" w:rsidRPr="004D4A04" w:rsidRDefault="008C49ED" w:rsidP="008C49ED">
      <w:pPr>
        <w:pStyle w:val="ListParagraph"/>
        <w:numPr>
          <w:ilvl w:val="0"/>
          <w:numId w:val="41"/>
        </w:numPr>
        <w:spacing w:before="100" w:beforeAutospacing="1" w:after="100" w:afterAutospacing="1"/>
        <w:rPr>
          <w:rFonts w:asciiTheme="majorHAnsi" w:eastAsia="Times New Roman" w:hAnsiTheme="majorHAnsi" w:cstheme="majorHAnsi"/>
          <w:lang w:eastAsia="en-BE"/>
        </w:rPr>
      </w:pPr>
      <w:r w:rsidRPr="004D4A04">
        <w:rPr>
          <w:rFonts w:asciiTheme="majorHAnsi" w:eastAsia="Times New Roman" w:hAnsiTheme="majorHAnsi" w:cstheme="majorHAnsi"/>
          <w:lang w:eastAsia="en-BE"/>
        </w:rPr>
        <w:t>De Klant treedt op als Verwerkingsverantwoordelijke.</w:t>
      </w:r>
    </w:p>
    <w:p w14:paraId="3B4AEDD2" w14:textId="3AEE50C3" w:rsidR="008C49ED" w:rsidRPr="004D4A04" w:rsidRDefault="008C49ED" w:rsidP="008C49ED">
      <w:pPr>
        <w:pStyle w:val="ListParagraph"/>
        <w:numPr>
          <w:ilvl w:val="0"/>
          <w:numId w:val="41"/>
        </w:numPr>
        <w:spacing w:before="100" w:beforeAutospacing="1" w:after="100" w:afterAutospacing="1"/>
        <w:rPr>
          <w:rFonts w:asciiTheme="majorHAnsi" w:eastAsia="Times New Roman" w:hAnsiTheme="majorHAnsi" w:cstheme="majorHAnsi"/>
          <w:lang w:eastAsia="en-BE"/>
        </w:rPr>
      </w:pPr>
      <w:r w:rsidRPr="004D4A04">
        <w:rPr>
          <w:rFonts w:asciiTheme="majorHAnsi" w:eastAsia="Times New Roman" w:hAnsiTheme="majorHAnsi" w:cstheme="majorHAnsi"/>
          <w:lang w:eastAsia="en-BE"/>
        </w:rPr>
        <w:t>De Verwerkingsverantwoordelijke geeft de Verwerker hierbij de opdracht om de Persoonsgegevens te verwerken.</w:t>
      </w:r>
    </w:p>
    <w:p w14:paraId="449277B7" w14:textId="56690472" w:rsidR="008C49ED" w:rsidRPr="004D4A04" w:rsidRDefault="008C49ED" w:rsidP="008C49ED">
      <w:pPr>
        <w:pStyle w:val="ListParagraph"/>
        <w:numPr>
          <w:ilvl w:val="0"/>
          <w:numId w:val="41"/>
        </w:numPr>
        <w:spacing w:before="100" w:beforeAutospacing="1" w:after="100" w:afterAutospacing="1"/>
        <w:rPr>
          <w:rFonts w:asciiTheme="majorHAnsi" w:eastAsia="Times New Roman" w:hAnsiTheme="majorHAnsi" w:cstheme="majorHAnsi"/>
          <w:lang w:eastAsia="en-BE"/>
        </w:rPr>
      </w:pPr>
      <w:r w:rsidRPr="004D4A04">
        <w:rPr>
          <w:rFonts w:asciiTheme="majorHAnsi" w:eastAsia="Times New Roman" w:hAnsiTheme="majorHAnsi" w:cstheme="majorHAnsi"/>
          <w:lang w:eastAsia="en-BE"/>
        </w:rPr>
        <w:t>De Verwerker zal Persoonsgegevens uitsluitend verwerken voor zover dit noodzakelijk is om de Diensten te leveren aan de Klant, zoals omschreven in de Overeenkomst.</w:t>
      </w:r>
    </w:p>
    <w:p w14:paraId="42078CEF" w14:textId="4BE93DA4" w:rsidR="008C49ED" w:rsidRPr="004D4A04" w:rsidRDefault="008C49ED" w:rsidP="008C49ED">
      <w:pPr>
        <w:pStyle w:val="ListParagraph"/>
        <w:numPr>
          <w:ilvl w:val="0"/>
          <w:numId w:val="41"/>
        </w:numPr>
        <w:spacing w:before="100" w:beforeAutospacing="1" w:after="100" w:afterAutospacing="1"/>
        <w:rPr>
          <w:rFonts w:asciiTheme="majorHAnsi" w:eastAsia="Times New Roman" w:hAnsiTheme="majorHAnsi" w:cstheme="majorHAnsi"/>
          <w:lang w:eastAsia="en-BE"/>
        </w:rPr>
      </w:pPr>
      <w:r w:rsidRPr="004D4A04">
        <w:rPr>
          <w:rFonts w:asciiTheme="majorHAnsi" w:eastAsia="Times New Roman" w:hAnsiTheme="majorHAnsi" w:cstheme="majorHAnsi"/>
          <w:lang w:eastAsia="en-BE"/>
        </w:rPr>
        <w:t>De Verwerker zal de Persoonsgegevens op geen enkele wijze wijzigen of gebruiken voor eigen doeleinden.</w:t>
      </w:r>
    </w:p>
    <w:p w14:paraId="36B6846B" w14:textId="66450D6F" w:rsidR="008C49ED" w:rsidRPr="004D4A04" w:rsidRDefault="008C49ED" w:rsidP="008C49ED">
      <w:pPr>
        <w:pStyle w:val="ListParagraph"/>
        <w:numPr>
          <w:ilvl w:val="0"/>
          <w:numId w:val="41"/>
        </w:numPr>
        <w:spacing w:before="100" w:beforeAutospacing="1" w:after="100" w:afterAutospacing="1"/>
        <w:rPr>
          <w:rFonts w:asciiTheme="majorHAnsi" w:eastAsia="Times New Roman" w:hAnsiTheme="majorHAnsi" w:cstheme="majorHAnsi"/>
          <w:lang w:eastAsia="en-BE"/>
        </w:rPr>
      </w:pPr>
      <w:r w:rsidRPr="004D4A04">
        <w:rPr>
          <w:rFonts w:asciiTheme="majorHAnsi" w:eastAsia="Times New Roman" w:hAnsiTheme="majorHAnsi" w:cstheme="majorHAnsi"/>
          <w:lang w:eastAsia="en-BE"/>
        </w:rPr>
        <w:t>De Verwerker zal de Persoonsgegevens niet wijzigen, overdragen of bekendmaken aan derden, tenzij dit wettelijk verplicht is.</w:t>
      </w:r>
    </w:p>
    <w:p w14:paraId="1302BD50" w14:textId="50FF358B" w:rsidR="008C49ED" w:rsidRPr="004D4A04" w:rsidRDefault="008C49ED" w:rsidP="008C49ED">
      <w:pPr>
        <w:pStyle w:val="ListParagraph"/>
        <w:numPr>
          <w:ilvl w:val="0"/>
          <w:numId w:val="41"/>
        </w:numPr>
        <w:spacing w:before="100" w:beforeAutospacing="1" w:after="100" w:afterAutospacing="1"/>
        <w:rPr>
          <w:rFonts w:asciiTheme="majorHAnsi" w:eastAsia="Times New Roman" w:hAnsiTheme="majorHAnsi" w:cstheme="majorHAnsi"/>
          <w:lang w:eastAsia="en-BE"/>
        </w:rPr>
      </w:pPr>
      <w:r w:rsidRPr="004D4A04">
        <w:rPr>
          <w:rFonts w:asciiTheme="majorHAnsi" w:eastAsia="Times New Roman" w:hAnsiTheme="majorHAnsi" w:cstheme="majorHAnsi"/>
          <w:lang w:eastAsia="en-BE"/>
        </w:rPr>
        <w:t>De Verwerkingsverantwoordelijke en de Verwerker nemen maatregelen om ervoor te zorgen dat elke natuurlijke persoon die onder het gezag van de Verwerkingsverantwoordelijke of de Verwerker handelt en toegang heeft tot Persoonsgegevens, deze alleen verwerkt op instructie van de Verwerkingsverantwoordelijke, tenzij hij of zij daartoe wettelijk verplicht is volgens Unierecht of het recht van een lidstaat.</w:t>
      </w:r>
    </w:p>
    <w:p w14:paraId="6B2561A1" w14:textId="5C0E9839" w:rsidR="008C49ED" w:rsidRPr="004D4A04" w:rsidRDefault="008C49ED" w:rsidP="008C49ED">
      <w:pPr>
        <w:pStyle w:val="ListParagraph"/>
        <w:numPr>
          <w:ilvl w:val="0"/>
          <w:numId w:val="41"/>
        </w:numPr>
        <w:spacing w:before="100" w:beforeAutospacing="1" w:after="100" w:afterAutospacing="1"/>
        <w:rPr>
          <w:rFonts w:asciiTheme="majorHAnsi" w:eastAsia="Times New Roman" w:hAnsiTheme="majorHAnsi" w:cstheme="majorHAnsi"/>
          <w:lang w:eastAsia="en-BE"/>
        </w:rPr>
      </w:pPr>
      <w:r w:rsidRPr="004D4A04">
        <w:rPr>
          <w:rFonts w:asciiTheme="majorHAnsi" w:eastAsia="Times New Roman" w:hAnsiTheme="majorHAnsi" w:cstheme="majorHAnsi"/>
          <w:lang w:eastAsia="en-BE"/>
        </w:rPr>
        <w:t>De Verwerkingsverantwoordelijke blijft volledig verantwoordelijk voor de Verwerking en de bepaling van het Doel en de middelen van de Verwerking van Persoonsgegevens waarvoor hij verantwoordelijk is.</w:t>
      </w:r>
    </w:p>
    <w:p w14:paraId="141F46D7" w14:textId="00D28BD1" w:rsidR="008C49ED" w:rsidRPr="004D4A04" w:rsidRDefault="008C49ED" w:rsidP="008C49ED">
      <w:pPr>
        <w:pStyle w:val="ListParagraph"/>
        <w:numPr>
          <w:ilvl w:val="0"/>
          <w:numId w:val="41"/>
        </w:numPr>
        <w:spacing w:before="100" w:beforeAutospacing="1" w:after="100" w:afterAutospacing="1"/>
        <w:rPr>
          <w:rFonts w:asciiTheme="majorHAnsi" w:eastAsia="Times New Roman" w:hAnsiTheme="majorHAnsi" w:cstheme="majorHAnsi"/>
          <w:lang w:eastAsia="en-BE"/>
        </w:rPr>
      </w:pPr>
      <w:r w:rsidRPr="004D4A04">
        <w:rPr>
          <w:rFonts w:asciiTheme="majorHAnsi" w:eastAsia="Times New Roman" w:hAnsiTheme="majorHAnsi" w:cstheme="majorHAnsi"/>
          <w:lang w:eastAsia="en-BE"/>
        </w:rPr>
        <w:t xml:space="preserve">De Verwerkingsverantwoordelijke zal voorafgaand aan de verwerking de Toezichthoudende Autoriteit raadplegen indien uit een </w:t>
      </w:r>
      <w:proofErr w:type="spellStart"/>
      <w:r w:rsidRPr="004D4A04">
        <w:rPr>
          <w:rFonts w:asciiTheme="majorHAnsi" w:eastAsia="Times New Roman" w:hAnsiTheme="majorHAnsi" w:cstheme="majorHAnsi"/>
          <w:lang w:eastAsia="en-BE"/>
        </w:rPr>
        <w:t>Gegevensbeschermingseffectbeoordeling</w:t>
      </w:r>
      <w:proofErr w:type="spellEnd"/>
      <w:r w:rsidRPr="004D4A04">
        <w:rPr>
          <w:rFonts w:asciiTheme="majorHAnsi" w:eastAsia="Times New Roman" w:hAnsiTheme="majorHAnsi" w:cstheme="majorHAnsi"/>
          <w:lang w:eastAsia="en-BE"/>
        </w:rPr>
        <w:t xml:space="preserve"> blijkt dat de verwerking, bij gebrek aan maatregelen van de Verwerkingsverantwoordelijke om het risico te beperken, waarschijnlijk een hoog risico inhoudt.</w:t>
      </w:r>
    </w:p>
    <w:p w14:paraId="0EED6892" w14:textId="65AE1846" w:rsidR="008C49ED" w:rsidRPr="004D4A04" w:rsidRDefault="008C49ED" w:rsidP="008C49ED">
      <w:pPr>
        <w:pStyle w:val="ListParagraph"/>
        <w:numPr>
          <w:ilvl w:val="0"/>
          <w:numId w:val="41"/>
        </w:numPr>
        <w:spacing w:before="100" w:beforeAutospacing="1" w:after="100" w:afterAutospacing="1"/>
        <w:rPr>
          <w:rFonts w:asciiTheme="majorHAnsi" w:eastAsia="Times New Roman" w:hAnsiTheme="majorHAnsi" w:cstheme="majorHAnsi"/>
          <w:lang w:eastAsia="en-BE"/>
        </w:rPr>
      </w:pPr>
      <w:r w:rsidRPr="004D4A04">
        <w:rPr>
          <w:rFonts w:asciiTheme="majorHAnsi" w:eastAsia="Times New Roman" w:hAnsiTheme="majorHAnsi" w:cstheme="majorHAnsi"/>
          <w:lang w:eastAsia="en-BE"/>
        </w:rPr>
        <w:t>Elke Partij verbindt zich ertoe de bepalingen van de Toepasselijke Wetgeving na te leven.</w:t>
      </w:r>
    </w:p>
    <w:p w14:paraId="44D160F0" w14:textId="5E0AB8B8" w:rsidR="008C49ED" w:rsidRPr="004D4A04" w:rsidRDefault="008C49ED" w:rsidP="008C49ED">
      <w:pPr>
        <w:pStyle w:val="ListParagraph"/>
        <w:numPr>
          <w:ilvl w:val="0"/>
          <w:numId w:val="41"/>
        </w:numPr>
        <w:spacing w:before="100" w:beforeAutospacing="1" w:after="100" w:afterAutospacing="1"/>
        <w:rPr>
          <w:rFonts w:asciiTheme="majorHAnsi" w:eastAsia="Times New Roman" w:hAnsiTheme="majorHAnsi" w:cstheme="majorHAnsi"/>
          <w:lang w:eastAsia="en-BE"/>
        </w:rPr>
      </w:pPr>
      <w:r w:rsidRPr="004D4A04">
        <w:rPr>
          <w:rFonts w:asciiTheme="majorHAnsi" w:eastAsia="Times New Roman" w:hAnsiTheme="majorHAnsi" w:cstheme="majorHAnsi"/>
          <w:lang w:eastAsia="en-BE"/>
        </w:rPr>
        <w:t>De Verwerker zal de Verwerking van de Persoonsgegevens uitvoeren op instructie van de Verwerkingsverantwoordelijke en in overeenstemming met de Toepasselijke Wetgeving.</w:t>
      </w:r>
    </w:p>
    <w:p w14:paraId="2F809DFF" w14:textId="1EA78C9B" w:rsidR="008C49ED" w:rsidRPr="004D4A04" w:rsidRDefault="008C49ED" w:rsidP="008C49ED">
      <w:pPr>
        <w:pStyle w:val="ListParagraph"/>
        <w:numPr>
          <w:ilvl w:val="0"/>
          <w:numId w:val="41"/>
        </w:numPr>
        <w:spacing w:before="100" w:beforeAutospacing="1" w:after="100" w:afterAutospacing="1"/>
        <w:rPr>
          <w:rFonts w:asciiTheme="majorHAnsi" w:eastAsia="Times New Roman" w:hAnsiTheme="majorHAnsi" w:cstheme="majorHAnsi"/>
          <w:lang w:eastAsia="en-BE"/>
        </w:rPr>
      </w:pPr>
      <w:r w:rsidRPr="004D4A04">
        <w:rPr>
          <w:rFonts w:asciiTheme="majorHAnsi" w:eastAsia="Times New Roman" w:hAnsiTheme="majorHAnsi" w:cstheme="majorHAnsi"/>
          <w:lang w:eastAsia="en-BE"/>
        </w:rPr>
        <w:t xml:space="preserve">De Verwerkingsverantwoordelijke is aansprakelijk tegenover de Verwerker voor directe schade als gevolg van fouten of onvolkomenheden in de aangeleverde Persoonsgegevens of andere gegevens. Dit omvat ook eventuele virussen, wormen of andere elektronische elementen. De Verwerkingsverantwoordelijke </w:t>
      </w:r>
      <w:r w:rsidRPr="004D4A04">
        <w:rPr>
          <w:rFonts w:asciiTheme="majorHAnsi" w:eastAsia="Times New Roman" w:hAnsiTheme="majorHAnsi" w:cstheme="majorHAnsi"/>
          <w:lang w:eastAsia="en-BE"/>
        </w:rPr>
        <w:lastRenderedPageBreak/>
        <w:t>vrijwaart de Verwerker uitsluitend voor directe schade als gevolg van mogelijke vorderingen van derden ten gevolge van dergelijke fouten of onvolkomenheden.</w:t>
      </w:r>
    </w:p>
    <w:p w14:paraId="743A0C10" w14:textId="30B04837" w:rsidR="008C49ED" w:rsidRPr="004D4A04" w:rsidRDefault="008C49ED" w:rsidP="008C49ED">
      <w:pPr>
        <w:pStyle w:val="ListParagraph"/>
        <w:numPr>
          <w:ilvl w:val="0"/>
          <w:numId w:val="41"/>
        </w:numPr>
        <w:spacing w:before="100" w:beforeAutospacing="1" w:after="100" w:afterAutospacing="1"/>
        <w:rPr>
          <w:rFonts w:asciiTheme="majorHAnsi" w:eastAsia="Times New Roman" w:hAnsiTheme="majorHAnsi" w:cstheme="majorHAnsi"/>
          <w:lang w:eastAsia="en-BE"/>
        </w:rPr>
      </w:pPr>
      <w:r w:rsidRPr="004D4A04">
        <w:rPr>
          <w:rFonts w:asciiTheme="majorHAnsi" w:eastAsia="Times New Roman" w:hAnsiTheme="majorHAnsi" w:cstheme="majorHAnsi"/>
          <w:lang w:eastAsia="en-BE"/>
        </w:rPr>
        <w:t>Met betrekking tot de aan de Verwerker te leveren Persoonsgegevens of andere gegevens, garandeert de Verwerkingsverantwoordelijke dat hij gerechtigd is deze ter beschikking te stellen en dat de Verwerker gerechtigd is de overeengekomen werkzaamheden met betrekking tot deze gegevens uit te voeren. De Verwerkingsverantwoordelijke vrijwaart de Verwerker tegen eventuele vorderingen van derden in dit verband.</w:t>
      </w:r>
    </w:p>
    <w:p w14:paraId="71EDA624" w14:textId="2F7B8B47" w:rsidR="008C49ED" w:rsidRPr="004D4A04" w:rsidRDefault="008C49ED" w:rsidP="008C49ED">
      <w:pPr>
        <w:pStyle w:val="ListParagraph"/>
        <w:numPr>
          <w:ilvl w:val="0"/>
          <w:numId w:val="41"/>
        </w:numPr>
        <w:spacing w:before="100" w:beforeAutospacing="1" w:after="100" w:afterAutospacing="1"/>
        <w:rPr>
          <w:rFonts w:asciiTheme="majorHAnsi" w:eastAsia="Times New Roman" w:hAnsiTheme="majorHAnsi" w:cstheme="majorHAnsi"/>
          <w:lang w:eastAsia="en-BE"/>
        </w:rPr>
      </w:pPr>
      <w:r w:rsidRPr="004D4A04">
        <w:rPr>
          <w:rFonts w:asciiTheme="majorHAnsi" w:eastAsia="Times New Roman" w:hAnsiTheme="majorHAnsi" w:cstheme="majorHAnsi"/>
          <w:lang w:eastAsia="en-BE"/>
        </w:rPr>
        <w:t>De Verwerkingsverantwoordelijke erkent dat de informatieverplichtingen jegens de Betrokkenen – de natuurlijke personen – uitsluitend onder zijn verantwoordelijkheid vallen. De Verwerkingsverantwoordelijke garandeert dat hij heeft voldaan aan zijn informatieverplichtingen en de Betrokkenen heeft geïnformeerd over onder andere de Doeleinden van de Verwerking, en hen heeft gewezen op hun recht van bezwaar, inzage, correctie en/of verwijdering.</w:t>
      </w:r>
    </w:p>
    <w:p w14:paraId="2D0A86DF" w14:textId="7CFBC8BD" w:rsidR="00A33844" w:rsidRPr="004D4A04" w:rsidRDefault="008C49ED" w:rsidP="004878FC">
      <w:pPr>
        <w:pStyle w:val="ListParagraph"/>
        <w:numPr>
          <w:ilvl w:val="0"/>
          <w:numId w:val="41"/>
        </w:numPr>
        <w:spacing w:before="100" w:beforeAutospacing="1" w:after="100" w:afterAutospacing="1"/>
        <w:rPr>
          <w:rFonts w:asciiTheme="majorHAnsi" w:eastAsia="Times New Roman" w:hAnsiTheme="majorHAnsi" w:cstheme="majorHAnsi"/>
          <w:lang w:eastAsia="en-BE"/>
        </w:rPr>
      </w:pPr>
      <w:r w:rsidRPr="004D4A04">
        <w:rPr>
          <w:rFonts w:asciiTheme="majorHAnsi" w:eastAsia="Times New Roman" w:hAnsiTheme="majorHAnsi" w:cstheme="majorHAnsi"/>
          <w:lang w:eastAsia="en-BE"/>
        </w:rPr>
        <w:t>De Verwerkingsverantwoordelijke garandeert dat het gebruik en de Verwerking van de Persoonsgegevens niet onrechtmatig is en geen inbreuk maakt op de rechten van derden, en vrijwaart de Verwerker tegen eventuele vorderingen van toezichthouders of derden ter zake.</w:t>
      </w:r>
    </w:p>
    <w:p w14:paraId="5CA89872" w14:textId="77777777" w:rsidR="00E141FE" w:rsidRPr="00E141FE" w:rsidRDefault="00E141FE" w:rsidP="00E141FE">
      <w:pPr>
        <w:pStyle w:val="Heading1"/>
      </w:pPr>
      <w:bookmarkStart w:id="5" w:name="_Toc174018810"/>
      <w:bookmarkStart w:id="6" w:name="_Toc190153654"/>
      <w:bookmarkStart w:id="7" w:name="_Toc196380103"/>
      <w:proofErr w:type="spellStart"/>
      <w:r w:rsidRPr="00E141FE">
        <w:t>Sub</w:t>
      </w:r>
      <w:bookmarkEnd w:id="5"/>
      <w:r w:rsidRPr="00E141FE">
        <w:t>verwerkers</w:t>
      </w:r>
      <w:bookmarkEnd w:id="6"/>
      <w:bookmarkEnd w:id="7"/>
      <w:proofErr w:type="spellEnd"/>
    </w:p>
    <w:p w14:paraId="4AED3005" w14:textId="77777777" w:rsidR="00E141FE" w:rsidRPr="004D4A04" w:rsidRDefault="00E141FE" w:rsidP="00E141FE">
      <w:pPr>
        <w:pStyle w:val="ListParagraph"/>
        <w:numPr>
          <w:ilvl w:val="0"/>
          <w:numId w:val="48"/>
        </w:numPr>
        <w:rPr>
          <w:rFonts w:asciiTheme="majorHAnsi" w:hAnsiTheme="majorHAnsi" w:cstheme="majorHAnsi"/>
        </w:rPr>
      </w:pPr>
      <w:r w:rsidRPr="004D4A04">
        <w:rPr>
          <w:rFonts w:asciiTheme="majorHAnsi" w:hAnsiTheme="majorHAnsi" w:cstheme="majorHAnsi"/>
        </w:rPr>
        <w:t xml:space="preserve">De Klant erkent en stemt ermee in dat dochterondernemingen van de Verwerker of externe dienstverleners kunnen optreden als </w:t>
      </w:r>
      <w:proofErr w:type="spellStart"/>
      <w:r w:rsidRPr="004D4A04">
        <w:rPr>
          <w:rFonts w:asciiTheme="majorHAnsi" w:hAnsiTheme="majorHAnsi" w:cstheme="majorHAnsi"/>
        </w:rPr>
        <w:t>subverwerkers</w:t>
      </w:r>
      <w:proofErr w:type="spellEnd"/>
      <w:r w:rsidRPr="004D4A04">
        <w:rPr>
          <w:rFonts w:asciiTheme="majorHAnsi" w:hAnsiTheme="majorHAnsi" w:cstheme="majorHAnsi"/>
        </w:rPr>
        <w:t xml:space="preserve"> voor het leveren van de Diensten, zonder dat hiervoor aanvullende schriftelijke of specifieke toestemming van de Klant vereist is.</w:t>
      </w:r>
    </w:p>
    <w:p w14:paraId="08580B28" w14:textId="77777777" w:rsidR="00E141FE" w:rsidRPr="004D4A04" w:rsidRDefault="00E141FE" w:rsidP="00E141FE">
      <w:pPr>
        <w:pStyle w:val="ListParagraph"/>
        <w:numPr>
          <w:ilvl w:val="0"/>
          <w:numId w:val="48"/>
        </w:numPr>
        <w:rPr>
          <w:rFonts w:asciiTheme="majorHAnsi" w:hAnsiTheme="majorHAnsi" w:cstheme="majorHAnsi"/>
        </w:rPr>
      </w:pPr>
      <w:r w:rsidRPr="004D4A04">
        <w:rPr>
          <w:rFonts w:asciiTheme="majorHAnsi" w:hAnsiTheme="majorHAnsi" w:cstheme="majorHAnsi"/>
        </w:rPr>
        <w:t xml:space="preserve">De Verwerker zal met elke </w:t>
      </w:r>
      <w:proofErr w:type="spellStart"/>
      <w:r w:rsidRPr="004D4A04">
        <w:rPr>
          <w:rFonts w:asciiTheme="majorHAnsi" w:hAnsiTheme="majorHAnsi" w:cstheme="majorHAnsi"/>
        </w:rPr>
        <w:t>subverwerker</w:t>
      </w:r>
      <w:proofErr w:type="spellEnd"/>
      <w:r w:rsidRPr="004D4A04">
        <w:rPr>
          <w:rFonts w:asciiTheme="majorHAnsi" w:hAnsiTheme="majorHAnsi" w:cstheme="majorHAnsi"/>
        </w:rPr>
        <w:t xml:space="preserve"> een Overeenkomst Gegevensverwerking (DPA) afsluiten, zodat deze onderworpen is aan dezelfde controles en verplichtingen als de Verwerker.</w:t>
      </w:r>
    </w:p>
    <w:p w14:paraId="34B0C11E" w14:textId="77777777" w:rsidR="00E141FE" w:rsidRPr="004D4A04" w:rsidRDefault="00E141FE" w:rsidP="00E141FE">
      <w:pPr>
        <w:pStyle w:val="ListParagraph"/>
        <w:numPr>
          <w:ilvl w:val="0"/>
          <w:numId w:val="48"/>
        </w:numPr>
        <w:spacing w:line="276" w:lineRule="auto"/>
        <w:rPr>
          <w:rFonts w:asciiTheme="majorHAnsi" w:hAnsiTheme="majorHAnsi" w:cstheme="majorHAnsi"/>
        </w:rPr>
      </w:pPr>
      <w:r w:rsidRPr="004D4A04">
        <w:rPr>
          <w:rFonts w:asciiTheme="majorHAnsi" w:hAnsiTheme="majorHAnsi" w:cstheme="majorHAnsi"/>
        </w:rPr>
        <w:t xml:space="preserve">De Verwerker blijft volledig verantwoordelijk tegenover de Verwerkingsverantwoordelijke voor de handelingen van elke </w:t>
      </w:r>
      <w:proofErr w:type="spellStart"/>
      <w:r w:rsidRPr="004D4A04">
        <w:rPr>
          <w:rFonts w:asciiTheme="majorHAnsi" w:hAnsiTheme="majorHAnsi" w:cstheme="majorHAnsi"/>
        </w:rPr>
        <w:t>subverwerker</w:t>
      </w:r>
      <w:proofErr w:type="spellEnd"/>
      <w:r w:rsidRPr="004D4A04">
        <w:rPr>
          <w:rFonts w:asciiTheme="majorHAnsi" w:hAnsiTheme="majorHAnsi" w:cstheme="majorHAnsi"/>
        </w:rPr>
        <w:t>, alsof het zijn eigen handelingen betreft.</w:t>
      </w:r>
    </w:p>
    <w:p w14:paraId="7BED6F97" w14:textId="5B904AF1" w:rsidR="00E141FE" w:rsidRPr="00E141FE" w:rsidRDefault="00E141FE" w:rsidP="00E141FE">
      <w:pPr>
        <w:pStyle w:val="Heading1"/>
      </w:pPr>
      <w:bookmarkStart w:id="8" w:name="_Toc174018811"/>
      <w:bookmarkStart w:id="9" w:name="_Toc190153655"/>
      <w:bookmarkStart w:id="10" w:name="_Toc196380104"/>
      <w:r w:rsidRPr="00E141FE">
        <w:t xml:space="preserve">Internationale </w:t>
      </w:r>
      <w:r>
        <w:t>g</w:t>
      </w:r>
      <w:r w:rsidRPr="00E141FE">
        <w:t>egevensoverdrachten</w:t>
      </w:r>
      <w:bookmarkEnd w:id="8"/>
      <w:bookmarkEnd w:id="9"/>
      <w:bookmarkEnd w:id="10"/>
    </w:p>
    <w:p w14:paraId="5EDEEFEF" w14:textId="77777777" w:rsidR="00E141FE" w:rsidRPr="004D4A04" w:rsidRDefault="00E141FE" w:rsidP="00E141FE">
      <w:pPr>
        <w:pStyle w:val="ListParagraph"/>
        <w:numPr>
          <w:ilvl w:val="0"/>
          <w:numId w:val="49"/>
        </w:numPr>
        <w:rPr>
          <w:rFonts w:asciiTheme="majorHAnsi" w:hAnsiTheme="majorHAnsi" w:cstheme="majorHAnsi"/>
        </w:rPr>
      </w:pPr>
      <w:r w:rsidRPr="004D4A04">
        <w:rPr>
          <w:rFonts w:asciiTheme="majorHAnsi" w:hAnsiTheme="majorHAnsi" w:cstheme="majorHAnsi"/>
        </w:rPr>
        <w:t>De Verwerker mag Persoonsgegevens niet overdragen naar landen buiten de Europese Economische Ruimte (EER) of toegang tot Persoonsgegevens vanuit die landen toestaan zonder de voorafgaande schriftelijke toestemming van de Verwerkingsverantwoordelijke.</w:t>
      </w:r>
    </w:p>
    <w:p w14:paraId="4119E79F" w14:textId="173133D4" w:rsidR="00550941" w:rsidRPr="004D4A04" w:rsidRDefault="00E141FE" w:rsidP="00550941">
      <w:pPr>
        <w:pStyle w:val="ListParagraph"/>
        <w:numPr>
          <w:ilvl w:val="0"/>
          <w:numId w:val="49"/>
        </w:numPr>
        <w:spacing w:line="276" w:lineRule="auto"/>
        <w:rPr>
          <w:rFonts w:asciiTheme="majorHAnsi" w:hAnsiTheme="majorHAnsi" w:cstheme="majorHAnsi"/>
        </w:rPr>
      </w:pPr>
      <w:r w:rsidRPr="004D4A04">
        <w:rPr>
          <w:rFonts w:asciiTheme="majorHAnsi" w:hAnsiTheme="majorHAnsi" w:cstheme="majorHAnsi"/>
        </w:rPr>
        <w:t>De Verwerker moet ervoor zorgen dat Persoonsgegevens altijd worden opgeslagen op infrastructuur binnen de EER en mag deze infrastructuur niet buiten de EER verplaatsen zonder de voorafgaande schriftelijke goedkeuring van de Verwerkingsverantwoordelijke.</w:t>
      </w:r>
    </w:p>
    <w:p w14:paraId="0CAC492A" w14:textId="3DCF9494" w:rsidR="00550941" w:rsidRPr="00804623" w:rsidRDefault="00550941" w:rsidP="00550941">
      <w:pPr>
        <w:pStyle w:val="Heading1"/>
      </w:pPr>
      <w:bookmarkStart w:id="11" w:name="_Toc196380105"/>
      <w:r w:rsidRPr="00804623">
        <w:t xml:space="preserve">Technische en </w:t>
      </w:r>
      <w:r w:rsidRPr="00804623">
        <w:t>o</w:t>
      </w:r>
      <w:r w:rsidRPr="00804623">
        <w:t xml:space="preserve">rganisatorische </w:t>
      </w:r>
      <w:r w:rsidRPr="00804623">
        <w:t>m</w:t>
      </w:r>
      <w:r w:rsidRPr="00804623">
        <w:t>aatregelen</w:t>
      </w:r>
      <w:bookmarkEnd w:id="11"/>
    </w:p>
    <w:p w14:paraId="487F957E" w14:textId="77777777" w:rsidR="00550941" w:rsidRPr="00550941" w:rsidRDefault="00550941" w:rsidP="00092DBD">
      <w:pPr>
        <w:numPr>
          <w:ilvl w:val="0"/>
          <w:numId w:val="50"/>
        </w:numPr>
        <w:spacing w:before="0"/>
        <w:rPr>
          <w:rFonts w:asciiTheme="majorHAnsi" w:hAnsiTheme="majorHAnsi" w:cstheme="majorHAnsi"/>
        </w:rPr>
      </w:pPr>
      <w:r w:rsidRPr="00550941">
        <w:rPr>
          <w:rFonts w:asciiTheme="majorHAnsi" w:hAnsiTheme="majorHAnsi" w:cstheme="majorHAnsi"/>
        </w:rPr>
        <w:t>Industriestandaard praktijken worden toegepast om een veilige omgeving te creëren voor alle hardware en software met betrekking tot Persoonsgegevens die binnen de reikwijdte van deze Verwerkingsovereenkomst worden gebruikt, met als doel deze te beschermen tegen onder andere ongeoorloofde of onrechtmatige verwerking, verzending, overdracht, vernietiging of beschadiging, gebruik, wijziging of openbaarmaking.</w:t>
      </w:r>
    </w:p>
    <w:p w14:paraId="6196D651" w14:textId="77777777" w:rsidR="00550941" w:rsidRPr="00550941" w:rsidRDefault="00550941" w:rsidP="00550941">
      <w:pPr>
        <w:numPr>
          <w:ilvl w:val="0"/>
          <w:numId w:val="50"/>
        </w:numPr>
        <w:rPr>
          <w:rFonts w:asciiTheme="majorHAnsi" w:hAnsiTheme="majorHAnsi" w:cstheme="majorHAnsi"/>
        </w:rPr>
      </w:pPr>
      <w:r w:rsidRPr="00550941">
        <w:rPr>
          <w:rFonts w:asciiTheme="majorHAnsi" w:hAnsiTheme="majorHAnsi" w:cstheme="majorHAnsi"/>
        </w:rPr>
        <w:t>Er worden passende technische en organisatorische maatregelen genomen ter bescherming van de vertrouwelijkheid, integriteit, beschikbaarheid en veerkracht van de gegevens. Deze maatregelen zijn gebaseerd op het ISO 27001 Information Security Management System (ISMS).</w:t>
      </w:r>
    </w:p>
    <w:p w14:paraId="72A8CF91" w14:textId="77777777" w:rsidR="00550941" w:rsidRPr="00550941" w:rsidRDefault="00550941" w:rsidP="00550941">
      <w:pPr>
        <w:numPr>
          <w:ilvl w:val="0"/>
          <w:numId w:val="50"/>
        </w:numPr>
        <w:rPr>
          <w:rFonts w:asciiTheme="majorHAnsi" w:hAnsiTheme="majorHAnsi" w:cstheme="majorHAnsi"/>
        </w:rPr>
      </w:pPr>
      <w:r w:rsidRPr="00550941">
        <w:rPr>
          <w:rFonts w:asciiTheme="majorHAnsi" w:hAnsiTheme="majorHAnsi" w:cstheme="majorHAnsi"/>
        </w:rPr>
        <w:t xml:space="preserve">De Verwerker is ISO 27001-gecertificeerd en heeft audits door derden ondergaan om dit certificaat te verkrijgen. Deze ISO-norm specificeert formeel een Informatiebeveiligingsmanagementsysteem (ISMS), een </w:t>
      </w:r>
      <w:r w:rsidRPr="00550941">
        <w:rPr>
          <w:rFonts w:asciiTheme="majorHAnsi" w:hAnsiTheme="majorHAnsi" w:cstheme="majorHAnsi"/>
        </w:rPr>
        <w:lastRenderedPageBreak/>
        <w:t xml:space="preserve">reeks activiteiten omtrent het beheer van informatierisico’s (in de norm aangeduid als "informatiebeveiligingsrisico’s"). Het ISMS is een overkoepelend </w:t>
      </w:r>
      <w:proofErr w:type="spellStart"/>
      <w:r w:rsidRPr="00550941">
        <w:rPr>
          <w:rFonts w:asciiTheme="majorHAnsi" w:hAnsiTheme="majorHAnsi" w:cstheme="majorHAnsi"/>
        </w:rPr>
        <w:t>beheerframework</w:t>
      </w:r>
      <w:proofErr w:type="spellEnd"/>
      <w:r w:rsidRPr="00550941">
        <w:rPr>
          <w:rFonts w:asciiTheme="majorHAnsi" w:hAnsiTheme="majorHAnsi" w:cstheme="majorHAnsi"/>
        </w:rPr>
        <w:t xml:space="preserve"> waarmee de organisatie haar risico’s identificeert, analyseert en aanpakt. Dit systeem zorgt ervoor dat beveiligingsmaatregelen continu worden afgestemd op veranderingen in dreigingen, kwetsbaarheden en de impact op de organisatie.</w:t>
      </w:r>
    </w:p>
    <w:p w14:paraId="512FEE54" w14:textId="77777777" w:rsidR="00550941" w:rsidRPr="00550941" w:rsidRDefault="00550941" w:rsidP="00550941">
      <w:pPr>
        <w:numPr>
          <w:ilvl w:val="0"/>
          <w:numId w:val="50"/>
        </w:numPr>
        <w:rPr>
          <w:rFonts w:asciiTheme="majorHAnsi" w:hAnsiTheme="majorHAnsi" w:cstheme="majorHAnsi"/>
        </w:rPr>
      </w:pPr>
      <w:r w:rsidRPr="00550941">
        <w:rPr>
          <w:rFonts w:asciiTheme="majorHAnsi" w:hAnsiTheme="majorHAnsi" w:cstheme="majorHAnsi"/>
        </w:rPr>
        <w:t>De geleverde Diensten vallen binnen de reikwijdte van de ISO 27001-certificering.</w:t>
      </w:r>
    </w:p>
    <w:p w14:paraId="36D6E1B6" w14:textId="77777777" w:rsidR="00550941" w:rsidRPr="00550941" w:rsidRDefault="00550941" w:rsidP="00550941">
      <w:pPr>
        <w:numPr>
          <w:ilvl w:val="0"/>
          <w:numId w:val="50"/>
        </w:numPr>
        <w:rPr>
          <w:rFonts w:asciiTheme="majorHAnsi" w:hAnsiTheme="majorHAnsi" w:cstheme="majorHAnsi"/>
        </w:rPr>
      </w:pPr>
      <w:r w:rsidRPr="00550941">
        <w:rPr>
          <w:rFonts w:asciiTheme="majorHAnsi" w:hAnsiTheme="majorHAnsi" w:cstheme="majorHAnsi"/>
        </w:rPr>
        <w:t>De volgende informatiebeveiligingsmaatregelen en -procedures zijn geïmplementeerd en maken deel uit van ons beveiligingsbeleid:</w:t>
      </w:r>
    </w:p>
    <w:p w14:paraId="6C9DCABF" w14:textId="77777777" w:rsidR="00550941" w:rsidRPr="00550941" w:rsidRDefault="00550941" w:rsidP="00550941">
      <w:pPr>
        <w:numPr>
          <w:ilvl w:val="1"/>
          <w:numId w:val="50"/>
        </w:numPr>
        <w:rPr>
          <w:rFonts w:asciiTheme="majorHAnsi" w:hAnsiTheme="majorHAnsi" w:cstheme="majorHAnsi"/>
        </w:rPr>
      </w:pPr>
      <w:r w:rsidRPr="00550941">
        <w:rPr>
          <w:rFonts w:asciiTheme="majorHAnsi" w:hAnsiTheme="majorHAnsi" w:cstheme="majorHAnsi"/>
        </w:rPr>
        <w:t>Een doorlopend programma van beveiligingsbeleidslijnen, -procedures en technische beveiligingsmaatregelen;</w:t>
      </w:r>
    </w:p>
    <w:p w14:paraId="7C77F419" w14:textId="77777777" w:rsidR="00550941" w:rsidRPr="00550941" w:rsidRDefault="00550941" w:rsidP="00550941">
      <w:pPr>
        <w:numPr>
          <w:ilvl w:val="1"/>
          <w:numId w:val="50"/>
        </w:numPr>
        <w:rPr>
          <w:rFonts w:asciiTheme="majorHAnsi" w:hAnsiTheme="majorHAnsi" w:cstheme="majorHAnsi"/>
        </w:rPr>
      </w:pPr>
      <w:r w:rsidRPr="00550941">
        <w:rPr>
          <w:rFonts w:asciiTheme="majorHAnsi" w:hAnsiTheme="majorHAnsi" w:cstheme="majorHAnsi"/>
        </w:rPr>
        <w:t>Een programma voor het beheer van beveiligingsincidenten;</w:t>
      </w:r>
    </w:p>
    <w:p w14:paraId="20DC66E2" w14:textId="77777777" w:rsidR="00550941" w:rsidRPr="00550941" w:rsidRDefault="00550941" w:rsidP="00550941">
      <w:pPr>
        <w:numPr>
          <w:ilvl w:val="1"/>
          <w:numId w:val="50"/>
        </w:numPr>
        <w:rPr>
          <w:rFonts w:asciiTheme="majorHAnsi" w:hAnsiTheme="majorHAnsi" w:cstheme="majorHAnsi"/>
        </w:rPr>
      </w:pPr>
      <w:r w:rsidRPr="00550941">
        <w:rPr>
          <w:rFonts w:asciiTheme="majorHAnsi" w:hAnsiTheme="majorHAnsi" w:cstheme="majorHAnsi"/>
        </w:rPr>
        <w:t>Een bewustwordingsprogramma op het gebied van informatiebeveiliging;</w:t>
      </w:r>
    </w:p>
    <w:p w14:paraId="4263B30F" w14:textId="77777777" w:rsidR="00550941" w:rsidRPr="00550941" w:rsidRDefault="00550941" w:rsidP="00550941">
      <w:pPr>
        <w:numPr>
          <w:ilvl w:val="1"/>
          <w:numId w:val="50"/>
        </w:numPr>
        <w:rPr>
          <w:rFonts w:asciiTheme="majorHAnsi" w:hAnsiTheme="majorHAnsi" w:cstheme="majorHAnsi"/>
        </w:rPr>
      </w:pPr>
      <w:r w:rsidRPr="00550941">
        <w:rPr>
          <w:rFonts w:asciiTheme="majorHAnsi" w:hAnsiTheme="majorHAnsi" w:cstheme="majorHAnsi"/>
        </w:rPr>
        <w:t>Back-up-, continuïteits- en herstelplannen, inclusief regelmatige tests;</w:t>
      </w:r>
    </w:p>
    <w:p w14:paraId="05D920D1" w14:textId="77777777" w:rsidR="00550941" w:rsidRPr="00550941" w:rsidRDefault="00550941" w:rsidP="00550941">
      <w:pPr>
        <w:numPr>
          <w:ilvl w:val="1"/>
          <w:numId w:val="50"/>
        </w:numPr>
        <w:rPr>
          <w:rFonts w:asciiTheme="majorHAnsi" w:hAnsiTheme="majorHAnsi" w:cstheme="majorHAnsi"/>
        </w:rPr>
      </w:pPr>
      <w:r w:rsidRPr="00550941">
        <w:rPr>
          <w:rFonts w:asciiTheme="majorHAnsi" w:hAnsiTheme="majorHAnsi" w:cstheme="majorHAnsi"/>
        </w:rPr>
        <w:t>Procedures voor wijzigingsbeheer;</w:t>
      </w:r>
    </w:p>
    <w:p w14:paraId="75CCA7A5" w14:textId="77777777" w:rsidR="00550941" w:rsidRPr="00550941" w:rsidRDefault="00550941" w:rsidP="00550941">
      <w:pPr>
        <w:numPr>
          <w:ilvl w:val="1"/>
          <w:numId w:val="50"/>
        </w:numPr>
        <w:rPr>
          <w:rFonts w:asciiTheme="majorHAnsi" w:hAnsiTheme="majorHAnsi" w:cstheme="majorHAnsi"/>
        </w:rPr>
      </w:pPr>
      <w:r w:rsidRPr="00550941">
        <w:rPr>
          <w:rFonts w:asciiTheme="majorHAnsi" w:hAnsiTheme="majorHAnsi" w:cstheme="majorHAnsi"/>
        </w:rPr>
        <w:t>Procedures voor periodieke risicobeoordelingen ter identificatie van kritieke assets, inschatting van bedreigingen en kwetsbaarheden, en tijdige opvolging.</w:t>
      </w:r>
    </w:p>
    <w:p w14:paraId="47486E36" w14:textId="77777777" w:rsidR="00550941" w:rsidRPr="00550941" w:rsidRDefault="00550941" w:rsidP="00550941">
      <w:pPr>
        <w:numPr>
          <w:ilvl w:val="0"/>
          <w:numId w:val="50"/>
        </w:numPr>
        <w:rPr>
          <w:rFonts w:asciiTheme="majorHAnsi" w:hAnsiTheme="majorHAnsi" w:cstheme="majorHAnsi"/>
        </w:rPr>
      </w:pPr>
      <w:r w:rsidRPr="00550941">
        <w:rPr>
          <w:rFonts w:asciiTheme="majorHAnsi" w:hAnsiTheme="majorHAnsi" w:cstheme="majorHAnsi"/>
        </w:rPr>
        <w:t>Hosting vindt plaats in ISO 27001-gecertificeerde (of gelijkwaardige) datacenters.</w:t>
      </w:r>
    </w:p>
    <w:p w14:paraId="40B8DE77" w14:textId="77777777" w:rsidR="00550941" w:rsidRPr="00550941" w:rsidRDefault="00550941" w:rsidP="00550941">
      <w:pPr>
        <w:numPr>
          <w:ilvl w:val="0"/>
          <w:numId w:val="50"/>
        </w:numPr>
        <w:rPr>
          <w:rFonts w:asciiTheme="majorHAnsi" w:hAnsiTheme="majorHAnsi" w:cstheme="majorHAnsi"/>
        </w:rPr>
      </w:pPr>
      <w:r w:rsidRPr="00550941">
        <w:rPr>
          <w:rFonts w:asciiTheme="majorHAnsi" w:hAnsiTheme="majorHAnsi" w:cstheme="majorHAnsi"/>
        </w:rPr>
        <w:t>Er worden voldoende technologische middelen ingezet om gegevens zowel in rust als tijdens overdracht te beschermen tegen onder andere ongeoorloofde of onrechtmatige verwerking, verzending, overdracht, vernietiging of beschadiging, gebruik, wijziging of openbaarmaking.</w:t>
      </w:r>
    </w:p>
    <w:p w14:paraId="0F3B54B3" w14:textId="77777777" w:rsidR="00550941" w:rsidRPr="00550941" w:rsidRDefault="00550941" w:rsidP="00550941">
      <w:pPr>
        <w:numPr>
          <w:ilvl w:val="0"/>
          <w:numId w:val="50"/>
        </w:numPr>
        <w:rPr>
          <w:rFonts w:asciiTheme="majorHAnsi" w:hAnsiTheme="majorHAnsi" w:cstheme="majorHAnsi"/>
        </w:rPr>
      </w:pPr>
      <w:r w:rsidRPr="00550941">
        <w:rPr>
          <w:rFonts w:asciiTheme="majorHAnsi" w:hAnsiTheme="majorHAnsi" w:cstheme="majorHAnsi"/>
        </w:rPr>
        <w:t>Er zijn degelijke procedures geïmplementeerd voor systeem- en netwerkbeheer, waaronder:</w:t>
      </w:r>
    </w:p>
    <w:p w14:paraId="722D05DB" w14:textId="77777777" w:rsidR="00550941" w:rsidRPr="00550941" w:rsidRDefault="00550941" w:rsidP="00550941">
      <w:pPr>
        <w:numPr>
          <w:ilvl w:val="1"/>
          <w:numId w:val="50"/>
        </w:numPr>
        <w:rPr>
          <w:rFonts w:asciiTheme="majorHAnsi" w:hAnsiTheme="majorHAnsi" w:cstheme="majorHAnsi"/>
        </w:rPr>
      </w:pPr>
      <w:r w:rsidRPr="00550941">
        <w:rPr>
          <w:rFonts w:asciiTheme="majorHAnsi" w:hAnsiTheme="majorHAnsi" w:cstheme="majorHAnsi"/>
        </w:rPr>
        <w:t>Beheer van kwetsbaarheden: processen voor monitoring, analyse en reactie op beveiligingsmeldingen, toepassen van beveiligingspatches, enz.;</w:t>
      </w:r>
    </w:p>
    <w:p w14:paraId="4446908E" w14:textId="77777777" w:rsidR="00550941" w:rsidRPr="00550941" w:rsidRDefault="00550941" w:rsidP="00550941">
      <w:pPr>
        <w:numPr>
          <w:ilvl w:val="1"/>
          <w:numId w:val="50"/>
        </w:numPr>
        <w:rPr>
          <w:rFonts w:asciiTheme="majorHAnsi" w:hAnsiTheme="majorHAnsi" w:cstheme="majorHAnsi"/>
        </w:rPr>
      </w:pPr>
      <w:r w:rsidRPr="00550941">
        <w:rPr>
          <w:rFonts w:asciiTheme="majorHAnsi" w:hAnsiTheme="majorHAnsi" w:cstheme="majorHAnsi"/>
        </w:rPr>
        <w:t>Passende netwerkbeveiligingselementen zoals segmentatie;</w:t>
      </w:r>
    </w:p>
    <w:p w14:paraId="622463F0" w14:textId="77777777" w:rsidR="00550941" w:rsidRPr="00550941" w:rsidRDefault="00550941" w:rsidP="00550941">
      <w:pPr>
        <w:numPr>
          <w:ilvl w:val="1"/>
          <w:numId w:val="50"/>
        </w:numPr>
        <w:rPr>
          <w:rFonts w:asciiTheme="majorHAnsi" w:hAnsiTheme="majorHAnsi" w:cstheme="majorHAnsi"/>
        </w:rPr>
      </w:pPr>
      <w:r w:rsidRPr="00550941">
        <w:rPr>
          <w:rFonts w:asciiTheme="majorHAnsi" w:hAnsiTheme="majorHAnsi" w:cstheme="majorHAnsi"/>
        </w:rPr>
        <w:t>Gebruik en regelmatige updates van beveiligingssoftware zoals antivirusprogramma’s;</w:t>
      </w:r>
    </w:p>
    <w:p w14:paraId="291ACB8D" w14:textId="77777777" w:rsidR="00550941" w:rsidRPr="00550941" w:rsidRDefault="00550941" w:rsidP="00550941">
      <w:pPr>
        <w:numPr>
          <w:ilvl w:val="1"/>
          <w:numId w:val="50"/>
        </w:numPr>
        <w:rPr>
          <w:rFonts w:asciiTheme="majorHAnsi" w:hAnsiTheme="majorHAnsi" w:cstheme="majorHAnsi"/>
        </w:rPr>
      </w:pPr>
      <w:r w:rsidRPr="00550941">
        <w:rPr>
          <w:rFonts w:asciiTheme="majorHAnsi" w:hAnsiTheme="majorHAnsi" w:cstheme="majorHAnsi"/>
        </w:rPr>
        <w:t>Processen voor het regelmatig onderhouden, beheren en beveiligen van geïnstalleerde software.</w:t>
      </w:r>
    </w:p>
    <w:p w14:paraId="03FFA024" w14:textId="77777777" w:rsidR="00550941" w:rsidRPr="00550941" w:rsidRDefault="00550941" w:rsidP="00550941">
      <w:pPr>
        <w:numPr>
          <w:ilvl w:val="0"/>
          <w:numId w:val="50"/>
        </w:numPr>
        <w:rPr>
          <w:rFonts w:asciiTheme="majorHAnsi" w:hAnsiTheme="majorHAnsi" w:cstheme="majorHAnsi"/>
        </w:rPr>
      </w:pPr>
      <w:r w:rsidRPr="00550941">
        <w:rPr>
          <w:rFonts w:asciiTheme="majorHAnsi" w:hAnsiTheme="majorHAnsi" w:cstheme="majorHAnsi"/>
        </w:rPr>
        <w:t>Fysieke toegangscontrole is geïmplementeerd, waaronder:</w:t>
      </w:r>
    </w:p>
    <w:p w14:paraId="00AF363C" w14:textId="77777777" w:rsidR="00550941" w:rsidRPr="00550941" w:rsidRDefault="00550941" w:rsidP="00550941">
      <w:pPr>
        <w:numPr>
          <w:ilvl w:val="1"/>
          <w:numId w:val="50"/>
        </w:numPr>
        <w:rPr>
          <w:rFonts w:asciiTheme="majorHAnsi" w:hAnsiTheme="majorHAnsi" w:cstheme="majorHAnsi"/>
        </w:rPr>
      </w:pPr>
      <w:r w:rsidRPr="00550941">
        <w:rPr>
          <w:rFonts w:asciiTheme="majorHAnsi" w:hAnsiTheme="majorHAnsi" w:cstheme="majorHAnsi"/>
        </w:rPr>
        <w:t>Fysieke beveiligingsmechanismen voor alle informatie-assets en IT-voorzieningen, om toegang te beperken;</w:t>
      </w:r>
    </w:p>
    <w:p w14:paraId="5CC05544" w14:textId="77777777" w:rsidR="00550941" w:rsidRPr="00550941" w:rsidRDefault="00550941" w:rsidP="00550941">
      <w:pPr>
        <w:numPr>
          <w:ilvl w:val="1"/>
          <w:numId w:val="50"/>
        </w:numPr>
        <w:rPr>
          <w:rFonts w:asciiTheme="majorHAnsi" w:hAnsiTheme="majorHAnsi" w:cstheme="majorHAnsi"/>
        </w:rPr>
      </w:pPr>
      <w:r w:rsidRPr="00550941">
        <w:rPr>
          <w:rFonts w:asciiTheme="majorHAnsi" w:hAnsiTheme="majorHAnsi" w:cstheme="majorHAnsi"/>
        </w:rPr>
        <w:t>Geschikte toegangscontrolemaatregelen voor gebouwen en ruimtes;</w:t>
      </w:r>
    </w:p>
    <w:p w14:paraId="5993F7C1" w14:textId="77777777" w:rsidR="00550941" w:rsidRPr="00550941" w:rsidRDefault="00550941" w:rsidP="00550941">
      <w:pPr>
        <w:numPr>
          <w:ilvl w:val="1"/>
          <w:numId w:val="50"/>
        </w:numPr>
        <w:rPr>
          <w:rFonts w:asciiTheme="majorHAnsi" w:hAnsiTheme="majorHAnsi" w:cstheme="majorHAnsi"/>
        </w:rPr>
      </w:pPr>
      <w:r w:rsidRPr="00550941">
        <w:rPr>
          <w:rFonts w:asciiTheme="majorHAnsi" w:hAnsiTheme="majorHAnsi" w:cstheme="majorHAnsi"/>
        </w:rPr>
        <w:t>Processen om fysieke toegang te monitoren en te beperken.</w:t>
      </w:r>
    </w:p>
    <w:p w14:paraId="1C949B8E" w14:textId="77777777" w:rsidR="00550941" w:rsidRPr="00550941" w:rsidRDefault="00550941" w:rsidP="00550941">
      <w:pPr>
        <w:numPr>
          <w:ilvl w:val="0"/>
          <w:numId w:val="50"/>
        </w:numPr>
        <w:rPr>
          <w:rFonts w:asciiTheme="majorHAnsi" w:hAnsiTheme="majorHAnsi" w:cstheme="majorHAnsi"/>
        </w:rPr>
      </w:pPr>
      <w:r w:rsidRPr="00550941">
        <w:rPr>
          <w:rFonts w:asciiTheme="majorHAnsi" w:hAnsiTheme="majorHAnsi" w:cstheme="majorHAnsi"/>
        </w:rPr>
        <w:t>Logische toegangscontrole is geïmplementeerd, waaronder:</w:t>
      </w:r>
    </w:p>
    <w:p w14:paraId="0C205468" w14:textId="77777777" w:rsidR="00550941" w:rsidRPr="00550941" w:rsidRDefault="00550941" w:rsidP="00550941">
      <w:pPr>
        <w:numPr>
          <w:ilvl w:val="1"/>
          <w:numId w:val="50"/>
        </w:numPr>
        <w:rPr>
          <w:rFonts w:asciiTheme="majorHAnsi" w:hAnsiTheme="majorHAnsi" w:cstheme="majorHAnsi"/>
        </w:rPr>
      </w:pPr>
      <w:r w:rsidRPr="00550941">
        <w:rPr>
          <w:rFonts w:asciiTheme="majorHAnsi" w:hAnsiTheme="majorHAnsi" w:cstheme="majorHAnsi"/>
        </w:rPr>
        <w:t>Mechanismen voor gebruikersauthenticatie en -autorisatie volgens een “</w:t>
      </w:r>
      <w:proofErr w:type="spellStart"/>
      <w:r w:rsidRPr="00550941">
        <w:rPr>
          <w:rFonts w:asciiTheme="majorHAnsi" w:hAnsiTheme="majorHAnsi" w:cstheme="majorHAnsi"/>
        </w:rPr>
        <w:t>need</w:t>
      </w:r>
      <w:proofErr w:type="spellEnd"/>
      <w:r w:rsidRPr="00550941">
        <w:rPr>
          <w:rFonts w:asciiTheme="majorHAnsi" w:hAnsiTheme="majorHAnsi" w:cstheme="majorHAnsi"/>
        </w:rPr>
        <w:t>-</w:t>
      </w:r>
      <w:proofErr w:type="spellStart"/>
      <w:r w:rsidRPr="00550941">
        <w:rPr>
          <w:rFonts w:asciiTheme="majorHAnsi" w:hAnsiTheme="majorHAnsi" w:cstheme="majorHAnsi"/>
        </w:rPr>
        <w:t>to</w:t>
      </w:r>
      <w:proofErr w:type="spellEnd"/>
      <w:r w:rsidRPr="00550941">
        <w:rPr>
          <w:rFonts w:asciiTheme="majorHAnsi" w:hAnsiTheme="majorHAnsi" w:cstheme="majorHAnsi"/>
        </w:rPr>
        <w:t>-</w:t>
      </w:r>
      <w:proofErr w:type="spellStart"/>
      <w:r w:rsidRPr="00550941">
        <w:rPr>
          <w:rFonts w:asciiTheme="majorHAnsi" w:hAnsiTheme="majorHAnsi" w:cstheme="majorHAnsi"/>
        </w:rPr>
        <w:t>know</w:t>
      </w:r>
      <w:proofErr w:type="spellEnd"/>
      <w:r w:rsidRPr="00550941">
        <w:rPr>
          <w:rFonts w:asciiTheme="majorHAnsi" w:hAnsiTheme="majorHAnsi" w:cstheme="majorHAnsi"/>
        </w:rPr>
        <w:t>”-principe en functiescheiding;</w:t>
      </w:r>
    </w:p>
    <w:p w14:paraId="4F52C7A3" w14:textId="77777777" w:rsidR="00550941" w:rsidRPr="00550941" w:rsidRDefault="00550941" w:rsidP="00550941">
      <w:pPr>
        <w:numPr>
          <w:ilvl w:val="1"/>
          <w:numId w:val="50"/>
        </w:numPr>
        <w:rPr>
          <w:rFonts w:asciiTheme="majorHAnsi" w:hAnsiTheme="majorHAnsi" w:cstheme="majorHAnsi"/>
        </w:rPr>
      </w:pPr>
      <w:r w:rsidRPr="00550941">
        <w:rPr>
          <w:rFonts w:asciiTheme="majorHAnsi" w:hAnsiTheme="majorHAnsi" w:cstheme="majorHAnsi"/>
        </w:rPr>
        <w:t>Beperkingen op toegang voor externe gebruikers, aannemers en dienstverleners;</w:t>
      </w:r>
    </w:p>
    <w:p w14:paraId="35C19859" w14:textId="77777777" w:rsidR="00550941" w:rsidRPr="00550941" w:rsidRDefault="00550941" w:rsidP="00550941">
      <w:pPr>
        <w:numPr>
          <w:ilvl w:val="1"/>
          <w:numId w:val="50"/>
        </w:numPr>
        <w:rPr>
          <w:rFonts w:asciiTheme="majorHAnsi" w:hAnsiTheme="majorHAnsi" w:cstheme="majorHAnsi"/>
        </w:rPr>
      </w:pPr>
      <w:r w:rsidRPr="00550941">
        <w:rPr>
          <w:rFonts w:asciiTheme="majorHAnsi" w:hAnsiTheme="majorHAnsi" w:cstheme="majorHAnsi"/>
        </w:rPr>
        <w:t>Tijdig en accuraat beheer van gebruikersaccounts en authenticatiegegevens;</w:t>
      </w:r>
    </w:p>
    <w:p w14:paraId="5EFE69E5" w14:textId="77777777" w:rsidR="00550941" w:rsidRPr="00550941" w:rsidRDefault="00550941" w:rsidP="00550941">
      <w:pPr>
        <w:numPr>
          <w:ilvl w:val="1"/>
          <w:numId w:val="50"/>
        </w:numPr>
        <w:rPr>
          <w:rFonts w:asciiTheme="majorHAnsi" w:hAnsiTheme="majorHAnsi" w:cstheme="majorHAnsi"/>
        </w:rPr>
      </w:pPr>
      <w:r w:rsidRPr="00550941">
        <w:rPr>
          <w:rFonts w:asciiTheme="majorHAnsi" w:hAnsiTheme="majorHAnsi" w:cstheme="majorHAnsi"/>
        </w:rPr>
        <w:lastRenderedPageBreak/>
        <w:t xml:space="preserve">Toekenning van unieke </w:t>
      </w:r>
      <w:proofErr w:type="spellStart"/>
      <w:r w:rsidRPr="00550941">
        <w:rPr>
          <w:rFonts w:asciiTheme="majorHAnsi" w:hAnsiTheme="majorHAnsi" w:cstheme="majorHAnsi"/>
        </w:rPr>
        <w:t>ID’s</w:t>
      </w:r>
      <w:proofErr w:type="spellEnd"/>
      <w:r w:rsidRPr="00550941">
        <w:rPr>
          <w:rFonts w:asciiTheme="majorHAnsi" w:hAnsiTheme="majorHAnsi" w:cstheme="majorHAnsi"/>
        </w:rPr>
        <w:t xml:space="preserve"> aan elke gebruiker met toegang tot informatiesystemen;</w:t>
      </w:r>
    </w:p>
    <w:p w14:paraId="61314EAE" w14:textId="77777777" w:rsidR="00550941" w:rsidRPr="00550941" w:rsidRDefault="00550941" w:rsidP="00550941">
      <w:pPr>
        <w:numPr>
          <w:ilvl w:val="1"/>
          <w:numId w:val="50"/>
        </w:numPr>
        <w:rPr>
          <w:rFonts w:asciiTheme="majorHAnsi" w:hAnsiTheme="majorHAnsi" w:cstheme="majorHAnsi"/>
        </w:rPr>
      </w:pPr>
      <w:r w:rsidRPr="00550941">
        <w:rPr>
          <w:rFonts w:asciiTheme="majorHAnsi" w:hAnsiTheme="majorHAnsi" w:cstheme="majorHAnsi"/>
        </w:rPr>
        <w:t xml:space="preserve">Procedures om te zorgen dat wachtwoorden sterk genoeg zijn en regelmatig worden gewijzigd; wachtwoorden worden beheerd en beschermd volgens best </w:t>
      </w:r>
      <w:proofErr w:type="spellStart"/>
      <w:r w:rsidRPr="00550941">
        <w:rPr>
          <w:rFonts w:asciiTheme="majorHAnsi" w:hAnsiTheme="majorHAnsi" w:cstheme="majorHAnsi"/>
        </w:rPr>
        <w:t>practices</w:t>
      </w:r>
      <w:proofErr w:type="spellEnd"/>
      <w:r w:rsidRPr="00550941">
        <w:rPr>
          <w:rFonts w:asciiTheme="majorHAnsi" w:hAnsiTheme="majorHAnsi" w:cstheme="majorHAnsi"/>
        </w:rPr>
        <w:t>;</w:t>
      </w:r>
    </w:p>
    <w:p w14:paraId="3BA456E8" w14:textId="77777777" w:rsidR="00550941" w:rsidRPr="00550941" w:rsidRDefault="00550941" w:rsidP="00550941">
      <w:pPr>
        <w:numPr>
          <w:ilvl w:val="1"/>
          <w:numId w:val="50"/>
        </w:numPr>
        <w:rPr>
          <w:rFonts w:asciiTheme="majorHAnsi" w:hAnsiTheme="majorHAnsi" w:cstheme="majorHAnsi"/>
        </w:rPr>
      </w:pPr>
      <w:r w:rsidRPr="00550941">
        <w:rPr>
          <w:rFonts w:asciiTheme="majorHAnsi" w:hAnsiTheme="majorHAnsi" w:cstheme="majorHAnsi"/>
        </w:rPr>
        <w:t xml:space="preserve">Mechanismen om toegang tot informatiesystemen te kunnen traceren via unieke </w:t>
      </w:r>
      <w:proofErr w:type="spellStart"/>
      <w:r w:rsidRPr="00550941">
        <w:rPr>
          <w:rFonts w:asciiTheme="majorHAnsi" w:hAnsiTheme="majorHAnsi" w:cstheme="majorHAnsi"/>
        </w:rPr>
        <w:t>ID’s</w:t>
      </w:r>
      <w:proofErr w:type="spellEnd"/>
      <w:r w:rsidRPr="00550941">
        <w:rPr>
          <w:rFonts w:asciiTheme="majorHAnsi" w:hAnsiTheme="majorHAnsi" w:cstheme="majorHAnsi"/>
        </w:rPr>
        <w:t>;</w:t>
      </w:r>
    </w:p>
    <w:p w14:paraId="2AA6D920" w14:textId="77777777" w:rsidR="00550941" w:rsidRPr="00550941" w:rsidRDefault="00550941" w:rsidP="00550941">
      <w:pPr>
        <w:numPr>
          <w:ilvl w:val="1"/>
          <w:numId w:val="50"/>
        </w:numPr>
        <w:rPr>
          <w:rFonts w:asciiTheme="majorHAnsi" w:hAnsiTheme="majorHAnsi" w:cstheme="majorHAnsi"/>
        </w:rPr>
      </w:pPr>
      <w:r w:rsidRPr="00550941">
        <w:rPr>
          <w:rFonts w:asciiTheme="majorHAnsi" w:hAnsiTheme="majorHAnsi" w:cstheme="majorHAnsi"/>
        </w:rPr>
        <w:t xml:space="preserve">Mechanismen voor het versleutelen en </w:t>
      </w:r>
      <w:proofErr w:type="spellStart"/>
      <w:r w:rsidRPr="00550941">
        <w:rPr>
          <w:rFonts w:asciiTheme="majorHAnsi" w:hAnsiTheme="majorHAnsi" w:cstheme="majorHAnsi"/>
        </w:rPr>
        <w:t>hashen</w:t>
      </w:r>
      <w:proofErr w:type="spellEnd"/>
      <w:r w:rsidRPr="00550941">
        <w:rPr>
          <w:rFonts w:asciiTheme="majorHAnsi" w:hAnsiTheme="majorHAnsi" w:cstheme="majorHAnsi"/>
        </w:rPr>
        <w:t xml:space="preserve"> van alle wachtwoorden.</w:t>
      </w:r>
    </w:p>
    <w:p w14:paraId="48C58D57" w14:textId="5C031066" w:rsidR="00550941" w:rsidRPr="004D4A04" w:rsidRDefault="00550941" w:rsidP="00550941">
      <w:pPr>
        <w:numPr>
          <w:ilvl w:val="0"/>
          <w:numId w:val="50"/>
        </w:numPr>
        <w:rPr>
          <w:rFonts w:asciiTheme="majorHAnsi" w:hAnsiTheme="majorHAnsi" w:cstheme="majorHAnsi"/>
          <w:lang w:eastAsia="en-BE"/>
        </w:rPr>
      </w:pPr>
      <w:r w:rsidRPr="00550941">
        <w:rPr>
          <w:rFonts w:asciiTheme="majorHAnsi" w:hAnsiTheme="majorHAnsi" w:cstheme="majorHAnsi"/>
        </w:rPr>
        <w:t>Er zijn processen opgezet voor het regelmatig testen, beoordelen en evalueren van de effectiviteit van de technische en organisatorische maatregelen ter waarborging van de beveiliging van de verwerking, inclusief regelmatige penetratietests.</w:t>
      </w:r>
    </w:p>
    <w:p w14:paraId="559728CB" w14:textId="0885DBD2" w:rsidR="00804623" w:rsidRPr="004D4A04" w:rsidRDefault="00804623" w:rsidP="00804623">
      <w:pPr>
        <w:pStyle w:val="Heading1"/>
      </w:pPr>
      <w:bookmarkStart w:id="12" w:name="_Toc196380106"/>
      <w:r w:rsidRPr="004D4A04">
        <w:t xml:space="preserve">Informatie en </w:t>
      </w:r>
      <w:r w:rsidRPr="004D4A04">
        <w:t>b</w:t>
      </w:r>
      <w:r w:rsidRPr="004D4A04">
        <w:t>ijstand</w:t>
      </w:r>
      <w:bookmarkEnd w:id="12"/>
    </w:p>
    <w:p w14:paraId="2304D59B" w14:textId="77777777" w:rsidR="00804623" w:rsidRPr="00804623" w:rsidRDefault="00804623" w:rsidP="00092DBD">
      <w:pPr>
        <w:numPr>
          <w:ilvl w:val="0"/>
          <w:numId w:val="51"/>
        </w:numPr>
        <w:spacing w:before="0"/>
        <w:rPr>
          <w:rFonts w:asciiTheme="majorHAnsi" w:hAnsiTheme="majorHAnsi" w:cstheme="majorHAnsi"/>
        </w:rPr>
      </w:pPr>
      <w:r w:rsidRPr="00804623">
        <w:rPr>
          <w:rFonts w:asciiTheme="majorHAnsi" w:hAnsiTheme="majorHAnsi" w:cstheme="majorHAnsi"/>
        </w:rPr>
        <w:t>De Verwerker zal de Verwerkingsverantwoordelijke de nodige bijstand verlenen om ervoor te zorgen dat deze zijn verplichtingen krachtens de Toepasselijke Wetgeving kan nakomen.</w:t>
      </w:r>
    </w:p>
    <w:p w14:paraId="0B835754" w14:textId="77777777" w:rsidR="00804623" w:rsidRPr="00804623" w:rsidRDefault="00804623" w:rsidP="00092DBD">
      <w:pPr>
        <w:numPr>
          <w:ilvl w:val="0"/>
          <w:numId w:val="51"/>
        </w:numPr>
        <w:spacing w:before="0"/>
        <w:rPr>
          <w:rFonts w:asciiTheme="majorHAnsi" w:hAnsiTheme="majorHAnsi" w:cstheme="majorHAnsi"/>
        </w:rPr>
      </w:pPr>
      <w:r w:rsidRPr="00804623">
        <w:rPr>
          <w:rFonts w:asciiTheme="majorHAnsi" w:hAnsiTheme="majorHAnsi" w:cstheme="majorHAnsi"/>
        </w:rPr>
        <w:t>De Verwerker zal de Verwerkingsverantwoordelijke op de hoogte stellen van alle feiten, incidenten of omstandigheden die relevant zijn voor de Verwerking van Persoonsgegevens, waaronder:</w:t>
      </w:r>
    </w:p>
    <w:p w14:paraId="48B9F7F3" w14:textId="77777777" w:rsidR="00804623" w:rsidRPr="00804623" w:rsidRDefault="00804623" w:rsidP="00092DBD">
      <w:pPr>
        <w:numPr>
          <w:ilvl w:val="1"/>
          <w:numId w:val="51"/>
        </w:numPr>
        <w:spacing w:before="0"/>
        <w:rPr>
          <w:rFonts w:asciiTheme="majorHAnsi" w:hAnsiTheme="majorHAnsi" w:cstheme="majorHAnsi"/>
        </w:rPr>
      </w:pPr>
      <w:r w:rsidRPr="00804623">
        <w:rPr>
          <w:rFonts w:asciiTheme="majorHAnsi" w:hAnsiTheme="majorHAnsi" w:cstheme="majorHAnsi"/>
        </w:rPr>
        <w:t>Inspecties op de locatie van de Verwerker door de Toezichthoudende Autoriteit met betrekking tot de Verwerking van Persoonsgegevens. De Verwerker zal zonder voorafgaande schriftelijke toestemming van de Verwerkingsverantwoordelijke geen enkele actie ondernemen. Voor zover de Verwerker op grond van dwingende wettelijke bepalingen verplicht is informatie te verstrekken met betrekking tot Persoonsgegevens, zal de Verwerker de Verwerkingsverantwoordelijke tijdig schriftelijk informeren over de datum en het tijdstip van de inspectie door de Toezichthoudende Autoriteit, alsook over de inhoud van de te verstrekken informatie en de wettelijke basis daarvoor;</w:t>
      </w:r>
    </w:p>
    <w:p w14:paraId="2169F53A" w14:textId="77777777" w:rsidR="00804623" w:rsidRPr="00804623" w:rsidRDefault="00804623" w:rsidP="00092DBD">
      <w:pPr>
        <w:numPr>
          <w:ilvl w:val="1"/>
          <w:numId w:val="51"/>
        </w:numPr>
        <w:spacing w:before="0"/>
        <w:rPr>
          <w:rFonts w:asciiTheme="majorHAnsi" w:hAnsiTheme="majorHAnsi" w:cstheme="majorHAnsi"/>
        </w:rPr>
      </w:pPr>
      <w:r w:rsidRPr="00804623">
        <w:rPr>
          <w:rFonts w:asciiTheme="majorHAnsi" w:hAnsiTheme="majorHAnsi" w:cstheme="majorHAnsi"/>
        </w:rPr>
        <w:t>Verzoeken van Betrokkenen om hun rechten met betrekking tot hun Persoonsgegevens uit te oefenen;</w:t>
      </w:r>
    </w:p>
    <w:p w14:paraId="78F184A3" w14:textId="77777777" w:rsidR="00804623" w:rsidRPr="00804623" w:rsidRDefault="00804623" w:rsidP="00092DBD">
      <w:pPr>
        <w:numPr>
          <w:ilvl w:val="1"/>
          <w:numId w:val="51"/>
        </w:numPr>
        <w:spacing w:before="0"/>
        <w:rPr>
          <w:rFonts w:asciiTheme="majorHAnsi" w:hAnsiTheme="majorHAnsi" w:cstheme="majorHAnsi"/>
        </w:rPr>
      </w:pPr>
      <w:r w:rsidRPr="00804623">
        <w:rPr>
          <w:rFonts w:asciiTheme="majorHAnsi" w:hAnsiTheme="majorHAnsi" w:cstheme="majorHAnsi"/>
        </w:rPr>
        <w:t>Juridische of feitelijke omstandigheden die de Verwerker kunnen verhinderen om de instructies van de Verwerkingsverantwoordelijke uit te voeren;</w:t>
      </w:r>
    </w:p>
    <w:p w14:paraId="647A67DC" w14:textId="77777777" w:rsidR="00804623" w:rsidRPr="00804623" w:rsidRDefault="00804623" w:rsidP="00092DBD">
      <w:pPr>
        <w:numPr>
          <w:ilvl w:val="1"/>
          <w:numId w:val="51"/>
        </w:numPr>
        <w:spacing w:before="0"/>
        <w:rPr>
          <w:rFonts w:asciiTheme="majorHAnsi" w:hAnsiTheme="majorHAnsi" w:cstheme="majorHAnsi"/>
        </w:rPr>
      </w:pPr>
      <w:r w:rsidRPr="00804623">
        <w:rPr>
          <w:rFonts w:asciiTheme="majorHAnsi" w:hAnsiTheme="majorHAnsi" w:cstheme="majorHAnsi"/>
        </w:rPr>
        <w:t>(Vermoede) Datalekken;</w:t>
      </w:r>
    </w:p>
    <w:p w14:paraId="7E6161DD" w14:textId="20E9FBE5" w:rsidR="00804623" w:rsidRPr="004D4A04" w:rsidRDefault="00804623" w:rsidP="00092DBD">
      <w:pPr>
        <w:numPr>
          <w:ilvl w:val="1"/>
          <w:numId w:val="51"/>
        </w:numPr>
        <w:spacing w:before="0"/>
        <w:rPr>
          <w:rFonts w:asciiTheme="majorHAnsi" w:hAnsiTheme="majorHAnsi" w:cstheme="majorHAnsi"/>
        </w:rPr>
      </w:pPr>
      <w:r w:rsidRPr="00804623">
        <w:rPr>
          <w:rFonts w:asciiTheme="majorHAnsi" w:hAnsiTheme="majorHAnsi" w:cstheme="majorHAnsi"/>
        </w:rPr>
        <w:t>Nieuwe of gewijzigde Verwerkingen.</w:t>
      </w:r>
    </w:p>
    <w:p w14:paraId="270EB3BF" w14:textId="77777777" w:rsidR="00804623" w:rsidRPr="004D4A04" w:rsidRDefault="00804623" w:rsidP="00804623">
      <w:pPr>
        <w:pStyle w:val="Heading1"/>
      </w:pPr>
      <w:bookmarkStart w:id="13" w:name="_Toc174018814"/>
      <w:bookmarkStart w:id="14" w:name="_Toc190153670"/>
      <w:bookmarkStart w:id="15" w:name="_Toc196380107"/>
      <w:r w:rsidRPr="004D4A04">
        <w:t>Audits</w:t>
      </w:r>
      <w:bookmarkEnd w:id="13"/>
      <w:bookmarkEnd w:id="14"/>
      <w:bookmarkEnd w:id="15"/>
    </w:p>
    <w:p w14:paraId="7A12780E" w14:textId="77777777" w:rsidR="00804623" w:rsidRPr="004D4A04" w:rsidRDefault="00804623" w:rsidP="00092DBD">
      <w:pPr>
        <w:spacing w:before="0"/>
        <w:ind w:left="432"/>
        <w:rPr>
          <w:rFonts w:asciiTheme="majorHAnsi" w:hAnsiTheme="majorHAnsi" w:cstheme="majorHAnsi"/>
        </w:rPr>
      </w:pPr>
      <w:r w:rsidRPr="004D4A04">
        <w:rPr>
          <w:rFonts w:asciiTheme="majorHAnsi" w:hAnsiTheme="majorHAnsi" w:cstheme="majorHAnsi"/>
        </w:rPr>
        <w:t>De Verwerker zal de Verwerkingsverantwoordelijke, of een door de Verwerkingsverantwoordelijke aangewezen derde partij, toestaan om jaarlijks een audit uit te voeren met betrekking tot de beveiliging van persoonsgegevens, op kosten van de Verwerkingsverantwoordelijke. Op verzoek zal de Verwerker toegang verlenen tot alle noodzakelijke informatie en documentatie om naleving van deze Overeenkomst Gegevensverwerking aan te tonen.</w:t>
      </w:r>
    </w:p>
    <w:p w14:paraId="6F2D1FA0" w14:textId="269C8494" w:rsidR="004D4A04" w:rsidRPr="004D4A04" w:rsidRDefault="00804623" w:rsidP="00092DBD">
      <w:pPr>
        <w:spacing w:before="0"/>
        <w:ind w:left="432"/>
        <w:rPr>
          <w:rFonts w:asciiTheme="majorHAnsi" w:hAnsiTheme="majorHAnsi" w:cstheme="majorHAnsi"/>
        </w:rPr>
      </w:pPr>
      <w:r w:rsidRPr="004D4A04">
        <w:rPr>
          <w:rFonts w:asciiTheme="majorHAnsi" w:hAnsiTheme="majorHAnsi" w:cstheme="majorHAnsi"/>
        </w:rPr>
        <w:t>Als alternatief, of aanvullend, kan de Verwerkingsverantwoordelijke de Verwerker verzoeken om aan te tonen dat wordt voldaan aan de vereisten voor de bescherming van persoonsgegevens. Bovendien zal de Verwerker de Verwerkingsverantwoordelijke te allen tijde toestaan een audit uit te voeren in geval van een incident.</w:t>
      </w:r>
    </w:p>
    <w:p w14:paraId="6A137DB5" w14:textId="15C614F8" w:rsidR="004D4A04" w:rsidRPr="00914E1C" w:rsidRDefault="004D4A04" w:rsidP="004D4A04">
      <w:pPr>
        <w:pStyle w:val="Heading1"/>
        <w:rPr>
          <w:lang w:val="en-BE"/>
        </w:rPr>
      </w:pPr>
      <w:bookmarkStart w:id="16" w:name="_Toc174018815"/>
      <w:bookmarkStart w:id="17" w:name="_Toc190153671"/>
      <w:bookmarkStart w:id="18" w:name="_Toc196380108"/>
      <w:r w:rsidRPr="00BD1EED">
        <w:lastRenderedPageBreak/>
        <w:t xml:space="preserve">Beheer van </w:t>
      </w:r>
      <w:r w:rsidR="005A2172">
        <w:t>b</w:t>
      </w:r>
      <w:r w:rsidRPr="00BD1EED">
        <w:t>eveiligingsinbreuken</w:t>
      </w:r>
      <w:bookmarkEnd w:id="16"/>
      <w:bookmarkEnd w:id="17"/>
      <w:bookmarkEnd w:id="18"/>
    </w:p>
    <w:p w14:paraId="08CA782D" w14:textId="77777777" w:rsidR="004D4A04" w:rsidRPr="00092DBD" w:rsidRDefault="004D4A04" w:rsidP="004D4A04">
      <w:pPr>
        <w:pStyle w:val="DIOSSText"/>
        <w:ind w:left="432"/>
        <w:rPr>
          <w:rFonts w:asciiTheme="majorHAnsi" w:hAnsiTheme="majorHAnsi" w:cstheme="majorHAnsi"/>
          <w:sz w:val="22"/>
          <w:lang w:val="nl-BE" w:eastAsia="en-BE"/>
        </w:rPr>
      </w:pPr>
      <w:proofErr w:type="spellStart"/>
      <w:r w:rsidRPr="00092DBD">
        <w:rPr>
          <w:rFonts w:asciiTheme="majorHAnsi" w:hAnsiTheme="majorHAnsi" w:cstheme="majorHAnsi"/>
          <w:sz w:val="22"/>
          <w:lang w:val="nl-BE" w:eastAsia="en-BE"/>
        </w:rPr>
        <w:t>Dioss</w:t>
      </w:r>
      <w:proofErr w:type="spellEnd"/>
      <w:r w:rsidRPr="00092DBD">
        <w:rPr>
          <w:rFonts w:asciiTheme="majorHAnsi" w:hAnsiTheme="majorHAnsi" w:cstheme="majorHAnsi"/>
          <w:sz w:val="22"/>
          <w:lang w:val="nl-BE" w:eastAsia="en-BE"/>
        </w:rPr>
        <w:t xml:space="preserve"> Smart Solutions zal de Klant onmiddellijk, maar uiterlijk binnen 48 uur na de ontdekking van een incident, op de hoogte stellen van elke ongeoorloofde toegang tot Persoonsgegevens die verband houden met de Diensten. </w:t>
      </w:r>
      <w:proofErr w:type="spellStart"/>
      <w:r w:rsidRPr="00092DBD">
        <w:rPr>
          <w:rFonts w:asciiTheme="majorHAnsi" w:hAnsiTheme="majorHAnsi" w:cstheme="majorHAnsi"/>
          <w:sz w:val="22"/>
          <w:lang w:val="nl-BE" w:eastAsia="en-BE"/>
        </w:rPr>
        <w:t>Dioss</w:t>
      </w:r>
      <w:proofErr w:type="spellEnd"/>
      <w:r w:rsidRPr="00092DBD">
        <w:rPr>
          <w:rFonts w:asciiTheme="majorHAnsi" w:hAnsiTheme="majorHAnsi" w:cstheme="majorHAnsi"/>
          <w:sz w:val="22"/>
          <w:lang w:val="nl-BE" w:eastAsia="en-BE"/>
        </w:rPr>
        <w:t xml:space="preserve"> Smart Solutions zal voldoende informatie verstrekken om de Klant in staat te stellen het </w:t>
      </w:r>
      <w:proofErr w:type="spellStart"/>
      <w:r w:rsidRPr="00092DBD">
        <w:rPr>
          <w:rFonts w:asciiTheme="majorHAnsi" w:hAnsiTheme="majorHAnsi" w:cstheme="majorHAnsi"/>
          <w:sz w:val="22"/>
          <w:lang w:val="nl-BE" w:eastAsia="en-BE"/>
        </w:rPr>
        <w:t>datalek</w:t>
      </w:r>
      <w:proofErr w:type="spellEnd"/>
      <w:r w:rsidRPr="00092DBD">
        <w:rPr>
          <w:rFonts w:asciiTheme="majorHAnsi" w:hAnsiTheme="majorHAnsi" w:cstheme="majorHAnsi"/>
          <w:sz w:val="22"/>
          <w:lang w:val="nl-BE" w:eastAsia="en-BE"/>
        </w:rPr>
        <w:t xml:space="preserve"> correct te melden en zal het incident onderzoeken. Daarnaast zullen redelijke maatregelen worden genomen om de gevolgen te beperken en eventuele schade als gevolg van de beveiligingsinbreuk te minimaliseren.</w:t>
      </w:r>
    </w:p>
    <w:p w14:paraId="5A710DA5" w14:textId="77777777" w:rsidR="004D4A04" w:rsidRPr="00092DBD" w:rsidRDefault="004D4A04" w:rsidP="004D4A04">
      <w:pPr>
        <w:pStyle w:val="Heading1"/>
      </w:pPr>
      <w:bookmarkStart w:id="19" w:name="_Toc174018816"/>
      <w:bookmarkStart w:id="20" w:name="_Toc190153672"/>
      <w:bookmarkStart w:id="21" w:name="_Toc196380109"/>
      <w:r w:rsidRPr="00092DBD">
        <w:t>Du</w:t>
      </w:r>
      <w:bookmarkEnd w:id="19"/>
      <w:r w:rsidRPr="00092DBD">
        <w:t>ur</w:t>
      </w:r>
      <w:bookmarkEnd w:id="20"/>
      <w:bookmarkEnd w:id="21"/>
    </w:p>
    <w:p w14:paraId="3E254EBB" w14:textId="77777777" w:rsidR="004D4A04" w:rsidRPr="00092DBD" w:rsidRDefault="004D4A04" w:rsidP="00092DBD">
      <w:pPr>
        <w:spacing w:before="0"/>
        <w:ind w:left="432"/>
        <w:rPr>
          <w:rFonts w:asciiTheme="majorHAnsi" w:hAnsiTheme="majorHAnsi" w:cstheme="majorHAnsi"/>
        </w:rPr>
      </w:pPr>
      <w:r w:rsidRPr="00092DBD">
        <w:rPr>
          <w:rFonts w:asciiTheme="majorHAnsi" w:hAnsiTheme="majorHAnsi" w:cstheme="majorHAnsi"/>
        </w:rPr>
        <w:t>Deze Overeenkomst Gegevensverwerking treedt in werking op de datum waarop alle partijen deze ondertekenen en beide partijen een volledig ondertekend exemplaar hebben ontvangen. De overeenkomst blijft van kracht totdat de Hoofdovereenkomst wordt beëindigd.</w:t>
      </w:r>
    </w:p>
    <w:p w14:paraId="384A22F7" w14:textId="77777777" w:rsidR="004D4A04" w:rsidRPr="00213358" w:rsidRDefault="004D4A04" w:rsidP="004D4A04">
      <w:pPr>
        <w:pStyle w:val="Heading1"/>
        <w:rPr>
          <w:lang w:val="en-BE"/>
        </w:rPr>
      </w:pPr>
      <w:bookmarkStart w:id="22" w:name="_Toc174018817"/>
      <w:bookmarkStart w:id="23" w:name="_Toc190153673"/>
      <w:bookmarkStart w:id="24" w:name="_Toc196380110"/>
      <w:r w:rsidRPr="00BD1EED">
        <w:t>Beëindiging</w:t>
      </w:r>
      <w:bookmarkEnd w:id="22"/>
      <w:bookmarkEnd w:id="23"/>
      <w:bookmarkEnd w:id="24"/>
    </w:p>
    <w:p w14:paraId="0F2C3F11" w14:textId="77777777" w:rsidR="004D4A04" w:rsidRPr="00092DBD" w:rsidRDefault="004D4A04" w:rsidP="00092DBD">
      <w:pPr>
        <w:spacing w:before="0"/>
        <w:ind w:left="432"/>
        <w:rPr>
          <w:rFonts w:asciiTheme="majorHAnsi" w:hAnsiTheme="majorHAnsi" w:cstheme="majorHAnsi"/>
        </w:rPr>
      </w:pPr>
      <w:r w:rsidRPr="00092DBD">
        <w:rPr>
          <w:rFonts w:asciiTheme="majorHAnsi" w:hAnsiTheme="majorHAnsi" w:cstheme="majorHAnsi"/>
        </w:rPr>
        <w:t>Bij afloop of beëindiging van de Overeenkomst zal de Verwerker alle Persoonsgegevens in zijn bezit verwijderen of teruggeven aan de Klant, zoals bepaald in de Overeenkomst. Indien de Verwerker wettelijk verplicht is om bepaalde Persoonsgegevens te bewaren, zal hij deze archiveren en passende maatregelen treffen om verdere verwerking te voorkomen. De bepalingen van deze Overeenkomst Gegevensverwerking blijven van toepassing op de bewaarde Persoonsgegevens.</w:t>
      </w:r>
    </w:p>
    <w:p w14:paraId="2F7C20C8" w14:textId="42ACA57E" w:rsidR="004D4A04" w:rsidRDefault="004D4A04" w:rsidP="004D4A04">
      <w:pPr>
        <w:pStyle w:val="Heading1"/>
      </w:pPr>
      <w:bookmarkStart w:id="25" w:name="_Toc174018818"/>
      <w:bookmarkStart w:id="26" w:name="_Toc190153674"/>
      <w:bookmarkStart w:id="27" w:name="_Toc196380111"/>
      <w:r w:rsidRPr="00242611">
        <w:t xml:space="preserve">Verwerking van </w:t>
      </w:r>
      <w:r w:rsidR="005A2172">
        <w:t>p</w:t>
      </w:r>
      <w:r w:rsidRPr="00242611">
        <w:t xml:space="preserve">ersoonsgegevens van </w:t>
      </w:r>
      <w:r w:rsidR="005A2172">
        <w:t>c</w:t>
      </w:r>
      <w:r w:rsidRPr="00242611">
        <w:t>ontactpersonen</w:t>
      </w:r>
      <w:bookmarkEnd w:id="25"/>
      <w:bookmarkEnd w:id="26"/>
      <w:bookmarkEnd w:id="27"/>
    </w:p>
    <w:p w14:paraId="48025593" w14:textId="77777777" w:rsidR="004D4A04" w:rsidRPr="00092DBD" w:rsidRDefault="004D4A04" w:rsidP="00092DBD">
      <w:pPr>
        <w:shd w:val="clear" w:color="auto" w:fill="FFFFFF" w:themeFill="background1"/>
        <w:spacing w:before="0" w:after="100" w:afterAutospacing="1" w:line="240" w:lineRule="auto"/>
        <w:ind w:left="432"/>
        <w:rPr>
          <w:rFonts w:asciiTheme="majorHAnsi" w:eastAsia="Times New Roman" w:hAnsiTheme="majorHAnsi" w:cstheme="majorHAnsi"/>
          <w:lang w:eastAsia="en-BE"/>
        </w:rPr>
      </w:pPr>
      <w:r w:rsidRPr="00092DBD">
        <w:rPr>
          <w:rFonts w:asciiTheme="majorHAnsi" w:eastAsia="Times New Roman" w:hAnsiTheme="majorHAnsi" w:cstheme="majorHAnsi"/>
          <w:lang w:eastAsia="en-BE"/>
        </w:rPr>
        <w:t>De Partijen erkennen dat zij, in het kader van deze Overeenkomst, Persoonsgegevens van elkaars werknemers, personeel en vertegenwoordigers kunnen verwerken. Bij de verwerking van deze gegevens treedt elke partij op als Verwerkingsverantwoordelijke voor de Persoonsgegevens die zij verwerkt.</w:t>
      </w:r>
    </w:p>
    <w:p w14:paraId="1C99B5BB" w14:textId="77777777" w:rsidR="004D4A04" w:rsidRPr="00092DBD" w:rsidRDefault="004D4A04" w:rsidP="00092DBD">
      <w:pPr>
        <w:shd w:val="clear" w:color="auto" w:fill="FFFFFF" w:themeFill="background1"/>
        <w:spacing w:before="100" w:beforeAutospacing="1" w:after="100" w:afterAutospacing="1" w:line="240" w:lineRule="auto"/>
        <w:ind w:left="432"/>
        <w:rPr>
          <w:rFonts w:asciiTheme="majorHAnsi" w:eastAsia="Times New Roman" w:hAnsiTheme="majorHAnsi" w:cstheme="majorHAnsi"/>
          <w:lang w:eastAsia="en-BE"/>
        </w:rPr>
      </w:pPr>
      <w:r w:rsidRPr="00092DBD">
        <w:rPr>
          <w:rFonts w:asciiTheme="majorHAnsi" w:eastAsia="Times New Roman" w:hAnsiTheme="majorHAnsi" w:cstheme="majorHAnsi"/>
          <w:lang w:eastAsia="en-BE"/>
        </w:rPr>
        <w:t>Elke partij verbindt zich ertoe deze Persoonsgegevens te verwerken in overeenstemming met de toepasselijke wetgeving, inclusief eventuele wijzigingen, aanvullingen of vervangingen van dergelijke wetten.</w:t>
      </w:r>
    </w:p>
    <w:p w14:paraId="4FDD8BCB" w14:textId="77777777" w:rsidR="004D4A04" w:rsidRPr="00092DBD" w:rsidRDefault="004D4A04" w:rsidP="00092DBD">
      <w:pPr>
        <w:shd w:val="clear" w:color="auto" w:fill="FFFFFF" w:themeFill="background1"/>
        <w:spacing w:before="100" w:beforeAutospacing="1" w:after="100" w:afterAutospacing="1" w:line="240" w:lineRule="auto"/>
        <w:ind w:left="432"/>
        <w:rPr>
          <w:rFonts w:asciiTheme="majorHAnsi" w:eastAsia="Times New Roman" w:hAnsiTheme="majorHAnsi" w:cstheme="majorHAnsi"/>
          <w:sz w:val="24"/>
          <w:szCs w:val="24"/>
          <w:lang w:val="en-BE" w:eastAsia="en-BE"/>
        </w:rPr>
      </w:pPr>
      <w:r w:rsidRPr="00092DBD">
        <w:rPr>
          <w:rFonts w:asciiTheme="majorHAnsi" w:eastAsia="Times New Roman" w:hAnsiTheme="majorHAnsi" w:cstheme="majorHAnsi"/>
          <w:lang w:eastAsia="en-BE"/>
        </w:rPr>
        <w:t>Daarnaast stemt elke partij ermee in haar werknemers, personeel en vertegenwoordigers te informeren dat hun Persoonsgegevens door de andere partij verwerkt kunnen worden zoals hierboven beschreven. Indien een individu bezorgd is over de verwerking van zijn Persoonsgegevens, kan hij contact opnemen met de Verwerkingsverantwoordelijke of een klacht indienen bij de bevoegde Toezichthoudende Autoriteit.</w:t>
      </w:r>
    </w:p>
    <w:p w14:paraId="0148C1D1" w14:textId="659C875F" w:rsidR="004D4A04" w:rsidRPr="00A12760" w:rsidRDefault="004D4A04" w:rsidP="004D4A04">
      <w:pPr>
        <w:pStyle w:val="Heading1"/>
        <w:rPr>
          <w:lang w:val="en-BE"/>
        </w:rPr>
      </w:pPr>
      <w:bookmarkStart w:id="28" w:name="_Toc174018819"/>
      <w:bookmarkStart w:id="29" w:name="_Toc190153675"/>
      <w:bookmarkStart w:id="30" w:name="_Toc196380112"/>
      <w:r w:rsidRPr="00242611">
        <w:t xml:space="preserve">Toepasselijk </w:t>
      </w:r>
      <w:r w:rsidR="005A2172">
        <w:t>r</w:t>
      </w:r>
      <w:r w:rsidRPr="00242611">
        <w:t xml:space="preserve">echt en </w:t>
      </w:r>
      <w:r w:rsidR="005A2172">
        <w:t>g</w:t>
      </w:r>
      <w:r w:rsidRPr="00242611">
        <w:t>eschillen</w:t>
      </w:r>
      <w:bookmarkEnd w:id="28"/>
      <w:bookmarkEnd w:id="29"/>
      <w:bookmarkEnd w:id="30"/>
    </w:p>
    <w:p w14:paraId="4494AFEA" w14:textId="5AFEBB54" w:rsidR="002174CD" w:rsidRPr="00F664C9" w:rsidRDefault="004D4A04" w:rsidP="00F664C9">
      <w:pPr>
        <w:spacing w:before="0"/>
        <w:ind w:left="432"/>
        <w:rPr>
          <w:rFonts w:asciiTheme="majorHAnsi" w:hAnsiTheme="majorHAnsi" w:cstheme="majorHAnsi"/>
        </w:rPr>
      </w:pPr>
      <w:r w:rsidRPr="00F664C9">
        <w:rPr>
          <w:rFonts w:asciiTheme="majorHAnsi" w:hAnsiTheme="majorHAnsi" w:cstheme="majorHAnsi"/>
          <w:lang w:eastAsia="en-BE"/>
        </w:rPr>
        <w:t xml:space="preserve">Deze Overeenkomst Gegevensverwerking wordt beheerst door Belgisch recht. Eventuele geschillen tussen </w:t>
      </w:r>
      <w:proofErr w:type="spellStart"/>
      <w:r w:rsidRPr="00F664C9">
        <w:rPr>
          <w:rFonts w:asciiTheme="majorHAnsi" w:hAnsiTheme="majorHAnsi" w:cstheme="majorHAnsi"/>
          <w:lang w:eastAsia="en-BE"/>
        </w:rPr>
        <w:t>Dioss</w:t>
      </w:r>
      <w:proofErr w:type="spellEnd"/>
      <w:r w:rsidRPr="00F664C9">
        <w:rPr>
          <w:rFonts w:asciiTheme="majorHAnsi" w:hAnsiTheme="majorHAnsi" w:cstheme="majorHAnsi"/>
          <w:lang w:eastAsia="en-BE"/>
        </w:rPr>
        <w:t xml:space="preserve"> Smart Solutions en de Klant met betrekking tot deze Overeenkomst zullen worden voorgelegd aan de bevoegde rechtbank in het rechtsgebied van de statutaire zetel van </w:t>
      </w:r>
      <w:proofErr w:type="spellStart"/>
      <w:r w:rsidRPr="00F664C9">
        <w:rPr>
          <w:rFonts w:asciiTheme="majorHAnsi" w:hAnsiTheme="majorHAnsi" w:cstheme="majorHAnsi"/>
          <w:lang w:eastAsia="en-BE"/>
        </w:rPr>
        <w:t>Dioss</w:t>
      </w:r>
      <w:proofErr w:type="spellEnd"/>
      <w:r w:rsidRPr="00F664C9">
        <w:rPr>
          <w:rFonts w:asciiTheme="majorHAnsi" w:hAnsiTheme="majorHAnsi" w:cstheme="majorHAnsi"/>
          <w:lang w:eastAsia="en-BE"/>
        </w:rPr>
        <w:t xml:space="preserve"> Smart Solutions.</w:t>
      </w:r>
    </w:p>
    <w:p w14:paraId="21B98FA4" w14:textId="77777777" w:rsidR="004E2C25" w:rsidRDefault="004E2C25" w:rsidP="00F74314">
      <w:pPr>
        <w:rPr>
          <w:lang w:val="en-GB" w:eastAsia="en-BE"/>
        </w:rPr>
      </w:pPr>
    </w:p>
    <w:p w14:paraId="15D14A7C" w14:textId="192336F7" w:rsidR="002174CD" w:rsidRDefault="002174CD">
      <w:pPr>
        <w:spacing w:before="0" w:after="160" w:line="259" w:lineRule="auto"/>
        <w:ind w:left="0"/>
        <w:rPr>
          <w:lang w:val="en-GB" w:eastAsia="en-BE"/>
        </w:rPr>
      </w:pPr>
      <w:r>
        <w:rPr>
          <w:lang w:val="en-GB" w:eastAsia="en-BE"/>
        </w:rPr>
        <w:br w:type="page"/>
      </w:r>
    </w:p>
    <w:p w14:paraId="4CB4DF36" w14:textId="3A8C434A" w:rsidR="002174CD" w:rsidRPr="00393BA8" w:rsidRDefault="00393BA8" w:rsidP="00393BA8">
      <w:pPr>
        <w:pStyle w:val="Heading1"/>
        <w:numPr>
          <w:ilvl w:val="0"/>
          <w:numId w:val="0"/>
        </w:numPr>
        <w:ind w:firstLine="432"/>
        <w:rPr>
          <w:lang w:val="en-BE"/>
        </w:rPr>
      </w:pPr>
      <w:bookmarkStart w:id="31" w:name="_Toc174018820"/>
      <w:bookmarkStart w:id="32" w:name="_Toc190153676"/>
      <w:bookmarkStart w:id="33" w:name="_Toc196380113"/>
      <w:r>
        <w:rPr>
          <w:lang w:val="en-BE"/>
        </w:rPr>
        <w:lastRenderedPageBreak/>
        <w:t>BIJLAGE</w:t>
      </w:r>
      <w:r w:rsidRPr="00C83882">
        <w:rPr>
          <w:lang w:val="en-BE"/>
        </w:rPr>
        <w:t xml:space="preserve"> A – </w:t>
      </w:r>
      <w:r w:rsidRPr="00AE342D">
        <w:t>Beschrijving van de Betrokkenen</w:t>
      </w:r>
      <w:bookmarkEnd w:id="31"/>
      <w:bookmarkEnd w:id="32"/>
      <w:bookmarkEnd w:id="33"/>
    </w:p>
    <w:sdt>
      <w:sdtPr>
        <w:rPr>
          <w:highlight w:val="yellow"/>
          <w:lang w:val="en-US"/>
        </w:rPr>
        <w:id w:val="-696689971"/>
        <w:placeholder>
          <w:docPart w:val="DefaultPlaceholder_-1854013440"/>
        </w:placeholder>
      </w:sdtPr>
      <w:sdtEndPr>
        <w:rPr>
          <w:rFonts w:asciiTheme="majorHAnsi" w:hAnsiTheme="majorHAnsi" w:cstheme="majorHAnsi"/>
        </w:rPr>
      </w:sdtEndPr>
      <w:sdtContent>
        <w:p w14:paraId="52F1E8E5" w14:textId="06E4403C" w:rsidR="00522597" w:rsidRPr="00135195" w:rsidRDefault="00135195" w:rsidP="00135195">
          <w:pPr>
            <w:ind w:left="922"/>
            <w:rPr>
              <w:rFonts w:asciiTheme="majorHAnsi" w:hAnsiTheme="majorHAnsi" w:cstheme="majorHAnsi"/>
              <w:highlight w:val="yellow"/>
              <w:lang w:val="en-US"/>
            </w:rPr>
          </w:pPr>
          <w:r w:rsidRPr="00135195">
            <w:rPr>
              <w:rFonts w:asciiTheme="majorHAnsi" w:hAnsiTheme="majorHAnsi" w:cstheme="majorHAnsi"/>
              <w:b/>
              <w:bCs/>
              <w:highlight w:val="yellow"/>
            </w:rPr>
            <w:t>Bijvoorbeeld:</w:t>
          </w:r>
          <w:r w:rsidRPr="00135195">
            <w:rPr>
              <w:rFonts w:asciiTheme="majorHAnsi" w:hAnsiTheme="majorHAnsi" w:cstheme="majorHAnsi"/>
              <w:highlight w:val="yellow"/>
            </w:rPr>
            <w:br/>
            <w:t>Dit betreft medewerkers en klanten van de Klant, die documenten willen beheren, verzenden, goedkeuren en/of ondertekenen via het online Quill-platform.</w:t>
          </w:r>
        </w:p>
      </w:sdtContent>
    </w:sdt>
    <w:p w14:paraId="1F4FA605" w14:textId="279BCAE9" w:rsidR="00B42465" w:rsidRPr="00A61C24" w:rsidRDefault="00135195" w:rsidP="00135195">
      <w:pPr>
        <w:pStyle w:val="Heading1"/>
        <w:numPr>
          <w:ilvl w:val="0"/>
          <w:numId w:val="0"/>
        </w:numPr>
        <w:ind w:left="432"/>
        <w:rPr>
          <w:lang w:val="en-US"/>
        </w:rPr>
      </w:pPr>
      <w:bookmarkStart w:id="34" w:name="_Toc196380114"/>
      <w:r>
        <w:rPr>
          <w:lang w:val="en-US"/>
        </w:rPr>
        <w:t>BIJLAGE</w:t>
      </w:r>
      <w:r w:rsidR="002174CD" w:rsidRPr="00A61C24">
        <w:rPr>
          <w:lang w:val="en-US"/>
        </w:rPr>
        <w:t xml:space="preserve"> B –</w:t>
      </w:r>
      <w:r w:rsidRPr="00135195">
        <w:rPr>
          <w:rFonts w:eastAsiaTheme="minorHAnsi" w:cstheme="minorBidi"/>
          <w:b w:val="0"/>
          <w:bCs w:val="0"/>
          <w:color w:val="404040" w:themeColor="text1" w:themeTint="BF"/>
          <w:sz w:val="22"/>
          <w:szCs w:val="22"/>
        </w:rPr>
        <w:t xml:space="preserve"> </w:t>
      </w:r>
      <w:r w:rsidRPr="00135195">
        <w:t xml:space="preserve">Beschrijving van de </w:t>
      </w:r>
      <w:r>
        <w:t>v</w:t>
      </w:r>
      <w:r w:rsidRPr="00135195">
        <w:t>erwerkingsactiviteiten</w:t>
      </w:r>
      <w:bookmarkEnd w:id="34"/>
    </w:p>
    <w:p w14:paraId="765C33F7" w14:textId="77777777" w:rsidR="00135195" w:rsidRPr="00135195" w:rsidRDefault="00135195" w:rsidP="00AD2996">
      <w:pPr>
        <w:ind w:left="316" w:firstLine="158"/>
        <w:rPr>
          <w:rFonts w:asciiTheme="majorHAnsi" w:hAnsiTheme="majorHAnsi" w:cstheme="majorHAnsi"/>
        </w:rPr>
      </w:pPr>
      <w:r w:rsidRPr="00135195">
        <w:rPr>
          <w:rFonts w:asciiTheme="majorHAnsi" w:hAnsiTheme="majorHAnsi" w:cstheme="majorHAnsi"/>
        </w:rPr>
        <w:t>Persoonsgegevens zullen worden verwerkt voor de volgende doeleinden:</w:t>
      </w:r>
    </w:p>
    <w:p w14:paraId="4A42938D" w14:textId="77777777" w:rsidR="00135195" w:rsidRPr="00135195" w:rsidRDefault="00135195" w:rsidP="00AD2996">
      <w:pPr>
        <w:numPr>
          <w:ilvl w:val="0"/>
          <w:numId w:val="52"/>
        </w:numPr>
        <w:tabs>
          <w:tab w:val="num" w:pos="474"/>
        </w:tabs>
        <w:ind w:left="834"/>
        <w:rPr>
          <w:rFonts w:asciiTheme="majorHAnsi" w:hAnsiTheme="majorHAnsi" w:cstheme="majorHAnsi"/>
        </w:rPr>
      </w:pPr>
      <w:r w:rsidRPr="00135195">
        <w:rPr>
          <w:rFonts w:asciiTheme="majorHAnsi" w:hAnsiTheme="majorHAnsi" w:cstheme="majorHAnsi"/>
        </w:rPr>
        <w:t>De algemene werking van het platform: aanmaken en beheren van accounts, documentbeheer, goedkeuren/ondertekenen van documenten, enz.;</w:t>
      </w:r>
    </w:p>
    <w:p w14:paraId="772355C5" w14:textId="77777777" w:rsidR="00135195" w:rsidRPr="00135195" w:rsidRDefault="00135195" w:rsidP="00AD2996">
      <w:pPr>
        <w:numPr>
          <w:ilvl w:val="0"/>
          <w:numId w:val="52"/>
        </w:numPr>
        <w:tabs>
          <w:tab w:val="num" w:pos="474"/>
        </w:tabs>
        <w:ind w:left="834"/>
        <w:rPr>
          <w:rFonts w:asciiTheme="majorHAnsi" w:hAnsiTheme="majorHAnsi" w:cstheme="majorHAnsi"/>
        </w:rPr>
      </w:pPr>
      <w:r w:rsidRPr="00135195">
        <w:rPr>
          <w:rFonts w:asciiTheme="majorHAnsi" w:hAnsiTheme="majorHAnsi" w:cstheme="majorHAnsi"/>
        </w:rPr>
        <w:t>Het versturen van meldingen over de status van goedkeurings- of ondertekenverzoeken, of andere communicatie die rechtstreeks verband houdt met de gebruikte dienst, en het beantwoorden van eventuele vragen;</w:t>
      </w:r>
    </w:p>
    <w:p w14:paraId="61848894" w14:textId="3428FEDC" w:rsidR="00135195" w:rsidRPr="00135195" w:rsidRDefault="00135195" w:rsidP="00AD2996">
      <w:pPr>
        <w:numPr>
          <w:ilvl w:val="0"/>
          <w:numId w:val="52"/>
        </w:numPr>
        <w:tabs>
          <w:tab w:val="num" w:pos="474"/>
        </w:tabs>
        <w:ind w:left="834"/>
        <w:rPr>
          <w:rFonts w:asciiTheme="majorHAnsi" w:hAnsiTheme="majorHAnsi" w:cstheme="majorHAnsi"/>
        </w:rPr>
      </w:pPr>
      <w:r w:rsidRPr="00135195">
        <w:rPr>
          <w:rFonts w:asciiTheme="majorHAnsi" w:hAnsiTheme="majorHAnsi" w:cstheme="majorHAnsi"/>
        </w:rPr>
        <w:t>Het uitvoeren van onderzoek en analyses met het oog op het verbeteren van onze diensten, op statistische basis.</w:t>
      </w:r>
    </w:p>
    <w:p w14:paraId="019D2E76" w14:textId="04329299" w:rsidR="00B42465" w:rsidRPr="00A61C24" w:rsidRDefault="007D15B3" w:rsidP="00B42465">
      <w:pPr>
        <w:pStyle w:val="Heading1"/>
        <w:numPr>
          <w:ilvl w:val="0"/>
          <w:numId w:val="0"/>
        </w:numPr>
        <w:ind w:left="432"/>
        <w:rPr>
          <w:lang w:val="en-US"/>
        </w:rPr>
      </w:pPr>
      <w:bookmarkStart w:id="35" w:name="_Toc196380115"/>
      <w:r>
        <w:rPr>
          <w:lang w:val="en-US"/>
        </w:rPr>
        <w:t>BIJLAGE</w:t>
      </w:r>
      <w:r w:rsidR="002174CD" w:rsidRPr="00A61C24">
        <w:rPr>
          <w:lang w:val="en-US"/>
        </w:rPr>
        <w:t xml:space="preserve"> C – </w:t>
      </w:r>
      <w:r w:rsidRPr="00AE342D">
        <w:t xml:space="preserve">Beschrijving van de </w:t>
      </w:r>
      <w:r>
        <w:t>p</w:t>
      </w:r>
      <w:r w:rsidRPr="00AE342D">
        <w:t xml:space="preserve">ersoonsgegevens die worden </w:t>
      </w:r>
      <w:r>
        <w:t>v</w:t>
      </w:r>
      <w:r w:rsidRPr="00AE342D">
        <w:t>erwerkt</w:t>
      </w:r>
      <w:bookmarkEnd w:id="35"/>
      <w:r w:rsidRPr="00A61C24">
        <w:rPr>
          <w:lang w:val="en-US"/>
        </w:rPr>
        <w:t xml:space="preserve"> </w:t>
      </w:r>
    </w:p>
    <w:p w14:paraId="4C0187BC" w14:textId="77777777" w:rsidR="007D15B3" w:rsidRPr="00585B2A" w:rsidRDefault="007D15B3" w:rsidP="00AD2996">
      <w:pPr>
        <w:ind w:left="432"/>
        <w:rPr>
          <w:rFonts w:asciiTheme="majorHAnsi" w:hAnsiTheme="majorHAnsi" w:cstheme="majorHAnsi"/>
        </w:rPr>
      </w:pPr>
      <w:r w:rsidRPr="00585B2A">
        <w:rPr>
          <w:rFonts w:asciiTheme="majorHAnsi" w:hAnsiTheme="majorHAnsi" w:cstheme="majorHAnsi"/>
        </w:rPr>
        <w:t xml:space="preserve">Het type Persoonsgegevens dat binnen het Quill-platform wordt verwerkt, varieert op basis van het type gebruiker en de gebruikte </w:t>
      </w:r>
      <w:proofErr w:type="spellStart"/>
      <w:r w:rsidRPr="00585B2A">
        <w:rPr>
          <w:rFonts w:asciiTheme="majorHAnsi" w:hAnsiTheme="majorHAnsi" w:cstheme="majorHAnsi"/>
        </w:rPr>
        <w:t>ondertekeningsmethode</w:t>
      </w:r>
      <w:proofErr w:type="spellEnd"/>
      <w:r w:rsidRPr="00585B2A">
        <w:rPr>
          <w:rFonts w:asciiTheme="majorHAnsi" w:hAnsiTheme="majorHAnsi" w:cstheme="majorHAnsi"/>
        </w:rPr>
        <w:t>.</w:t>
      </w:r>
    </w:p>
    <w:p w14:paraId="6435725C" w14:textId="08650CB5" w:rsidR="00143E58" w:rsidRDefault="007D15B3" w:rsidP="00AD2996">
      <w:pPr>
        <w:ind w:left="432"/>
        <w:rPr>
          <w:lang w:val="en-BE"/>
        </w:rPr>
      </w:pPr>
      <w:r w:rsidRPr="00585B2A">
        <w:rPr>
          <w:rFonts w:asciiTheme="majorHAnsi" w:hAnsiTheme="majorHAnsi" w:cstheme="majorHAnsi"/>
        </w:rPr>
        <w:t xml:space="preserve">De details van de Persoonsgegevens die voor elk type gebruiker worden verwerkt, worden weergegeven in de onderstaande tabel, samen met informatie over de toepasselijkheid van gegevenskenmerken voor verschillende </w:t>
      </w:r>
      <w:proofErr w:type="spellStart"/>
      <w:r w:rsidRPr="00585B2A">
        <w:rPr>
          <w:rFonts w:asciiTheme="majorHAnsi" w:hAnsiTheme="majorHAnsi" w:cstheme="majorHAnsi"/>
        </w:rPr>
        <w:t>ondertekeningsmethoden</w:t>
      </w:r>
      <w:proofErr w:type="spellEnd"/>
      <w:r w:rsidRPr="00585B2A">
        <w:rPr>
          <w:rFonts w:asciiTheme="majorHAnsi" w:hAnsiTheme="majorHAnsi" w:cstheme="majorHAnsi"/>
        </w:rPr>
        <w:t xml:space="preserve">, waaronder itsme® en Belgisch </w:t>
      </w:r>
      <w:proofErr w:type="spellStart"/>
      <w:r w:rsidRPr="00585B2A">
        <w:rPr>
          <w:rFonts w:asciiTheme="majorHAnsi" w:hAnsiTheme="majorHAnsi" w:cstheme="majorHAnsi"/>
        </w:rPr>
        <w:t>eID</w:t>
      </w:r>
      <w:proofErr w:type="spellEnd"/>
      <w:r w:rsidRPr="00585B2A">
        <w:rPr>
          <w:rFonts w:asciiTheme="majorHAnsi" w:hAnsiTheme="majorHAnsi" w:cstheme="majorHAnsi"/>
        </w:rPr>
        <w:t>.</w:t>
      </w:r>
      <w:r w:rsidR="00143E58" w:rsidRPr="007D15B3">
        <w:rPr>
          <w:lang w:val="en-US"/>
        </w:rPr>
        <w:br/>
      </w:r>
    </w:p>
    <w:tbl>
      <w:tblPr>
        <w:tblStyle w:val="TableGrid"/>
        <w:tblW w:w="0" w:type="auto"/>
        <w:tblInd w:w="562" w:type="dxa"/>
        <w:tblLook w:val="04A0" w:firstRow="1" w:lastRow="0" w:firstColumn="1" w:lastColumn="0" w:noHBand="0" w:noVBand="1"/>
      </w:tblPr>
      <w:tblGrid>
        <w:gridCol w:w="2110"/>
        <w:gridCol w:w="2427"/>
        <w:gridCol w:w="1695"/>
        <w:gridCol w:w="1695"/>
        <w:gridCol w:w="1967"/>
      </w:tblGrid>
      <w:tr w:rsidR="009F0B03" w:rsidRPr="009F0B03" w14:paraId="7B94246C" w14:textId="77777777" w:rsidTr="009F0B03">
        <w:tc>
          <w:tcPr>
            <w:tcW w:w="2110" w:type="dxa"/>
            <w:hideMark/>
          </w:tcPr>
          <w:p w14:paraId="66AAE831" w14:textId="77777777" w:rsidR="009F0B03" w:rsidRPr="009F0B03" w:rsidRDefault="009F0B03" w:rsidP="009F0B03">
            <w:pPr>
              <w:spacing w:before="0" w:after="0" w:line="240" w:lineRule="auto"/>
              <w:ind w:left="0"/>
              <w:rPr>
                <w:rFonts w:asciiTheme="majorHAnsi" w:eastAsia="Times New Roman" w:hAnsiTheme="majorHAnsi" w:cstheme="majorHAnsi"/>
                <w:color w:val="auto"/>
                <w:lang w:val="en-BE" w:eastAsia="en-BE"/>
              </w:rPr>
            </w:pPr>
            <w:proofErr w:type="spellStart"/>
            <w:r w:rsidRPr="009F0B03">
              <w:rPr>
                <w:rFonts w:asciiTheme="majorHAnsi" w:eastAsia="Times New Roman" w:hAnsiTheme="majorHAnsi" w:cstheme="majorHAnsi"/>
                <w:color w:val="auto"/>
                <w:lang w:val="en-BE" w:eastAsia="en-BE"/>
              </w:rPr>
              <w:t>Categorie</w:t>
            </w:r>
            <w:proofErr w:type="spellEnd"/>
          </w:p>
        </w:tc>
        <w:tc>
          <w:tcPr>
            <w:tcW w:w="2143" w:type="dxa"/>
            <w:hideMark/>
          </w:tcPr>
          <w:p w14:paraId="459A869A" w14:textId="77777777" w:rsidR="009F0B03" w:rsidRPr="009F0B03" w:rsidRDefault="009F0B03" w:rsidP="009F0B03">
            <w:pPr>
              <w:spacing w:before="0" w:after="0" w:line="240" w:lineRule="auto"/>
              <w:ind w:left="0"/>
              <w:rPr>
                <w:rFonts w:asciiTheme="majorHAnsi" w:eastAsia="Times New Roman" w:hAnsiTheme="majorHAnsi" w:cstheme="majorHAnsi"/>
                <w:color w:val="auto"/>
                <w:lang w:val="en-BE" w:eastAsia="en-BE"/>
              </w:rPr>
            </w:pPr>
            <w:proofErr w:type="spellStart"/>
            <w:r w:rsidRPr="009F0B03">
              <w:rPr>
                <w:rFonts w:asciiTheme="majorHAnsi" w:eastAsia="Times New Roman" w:hAnsiTheme="majorHAnsi" w:cstheme="majorHAnsi"/>
                <w:color w:val="auto"/>
                <w:lang w:val="en-BE" w:eastAsia="en-BE"/>
              </w:rPr>
              <w:t>Voorbeeld</w:t>
            </w:r>
            <w:proofErr w:type="spellEnd"/>
          </w:p>
        </w:tc>
        <w:tc>
          <w:tcPr>
            <w:tcW w:w="1979" w:type="dxa"/>
            <w:hideMark/>
          </w:tcPr>
          <w:p w14:paraId="542AA3E0" w14:textId="77777777" w:rsidR="009F0B03" w:rsidRPr="009F0B03" w:rsidRDefault="009F0B03" w:rsidP="009F0B03">
            <w:pPr>
              <w:spacing w:before="0" w:after="0" w:line="240" w:lineRule="auto"/>
              <w:ind w:left="0"/>
              <w:rPr>
                <w:rFonts w:asciiTheme="majorHAnsi" w:eastAsia="Times New Roman" w:hAnsiTheme="majorHAnsi" w:cstheme="majorHAnsi"/>
                <w:color w:val="auto"/>
                <w:lang w:val="en-BE" w:eastAsia="en-BE"/>
              </w:rPr>
            </w:pPr>
            <w:r w:rsidRPr="009F0B03">
              <w:rPr>
                <w:rFonts w:asciiTheme="majorHAnsi" w:eastAsia="Times New Roman" w:hAnsiTheme="majorHAnsi" w:cstheme="majorHAnsi"/>
                <w:color w:val="auto"/>
                <w:lang w:val="en-BE" w:eastAsia="en-BE"/>
              </w:rPr>
              <w:t xml:space="preserve">Van </w:t>
            </w:r>
            <w:proofErr w:type="spellStart"/>
            <w:r w:rsidRPr="009F0B03">
              <w:rPr>
                <w:rFonts w:asciiTheme="majorHAnsi" w:eastAsia="Times New Roman" w:hAnsiTheme="majorHAnsi" w:cstheme="majorHAnsi"/>
                <w:color w:val="auto"/>
                <w:lang w:val="en-BE" w:eastAsia="en-BE"/>
              </w:rPr>
              <w:t>toepassing</w:t>
            </w:r>
            <w:proofErr w:type="spellEnd"/>
            <w:r w:rsidRPr="009F0B03">
              <w:rPr>
                <w:rFonts w:asciiTheme="majorHAnsi" w:eastAsia="Times New Roman" w:hAnsiTheme="majorHAnsi" w:cstheme="majorHAnsi"/>
                <w:color w:val="auto"/>
                <w:lang w:val="en-BE" w:eastAsia="en-BE"/>
              </w:rPr>
              <w:t xml:space="preserve"> op </w:t>
            </w:r>
            <w:proofErr w:type="spellStart"/>
            <w:r w:rsidRPr="009F0B03">
              <w:rPr>
                <w:rFonts w:asciiTheme="majorHAnsi" w:eastAsia="Times New Roman" w:hAnsiTheme="majorHAnsi" w:cstheme="majorHAnsi"/>
                <w:color w:val="auto"/>
                <w:lang w:val="en-BE" w:eastAsia="en-BE"/>
              </w:rPr>
              <w:t>gasten</w:t>
            </w:r>
            <w:proofErr w:type="spellEnd"/>
            <w:r w:rsidRPr="009F0B03">
              <w:rPr>
                <w:rFonts w:asciiTheme="majorHAnsi" w:eastAsia="Times New Roman" w:hAnsiTheme="majorHAnsi" w:cstheme="majorHAnsi"/>
                <w:color w:val="auto"/>
                <w:lang w:val="en-BE" w:eastAsia="en-BE"/>
              </w:rPr>
              <w:t xml:space="preserve"> </w:t>
            </w:r>
            <w:proofErr w:type="spellStart"/>
            <w:r w:rsidRPr="009F0B03">
              <w:rPr>
                <w:rFonts w:asciiTheme="majorHAnsi" w:eastAsia="Times New Roman" w:hAnsiTheme="majorHAnsi" w:cstheme="majorHAnsi"/>
                <w:color w:val="auto"/>
                <w:lang w:val="en-BE" w:eastAsia="en-BE"/>
              </w:rPr>
              <w:t>en</w:t>
            </w:r>
            <w:proofErr w:type="spellEnd"/>
            <w:r w:rsidRPr="009F0B03">
              <w:rPr>
                <w:rFonts w:asciiTheme="majorHAnsi" w:eastAsia="Times New Roman" w:hAnsiTheme="majorHAnsi" w:cstheme="majorHAnsi"/>
                <w:color w:val="auto"/>
                <w:lang w:val="en-BE" w:eastAsia="en-BE"/>
              </w:rPr>
              <w:t xml:space="preserve"> </w:t>
            </w:r>
            <w:proofErr w:type="spellStart"/>
            <w:r w:rsidRPr="009F0B03">
              <w:rPr>
                <w:rFonts w:asciiTheme="majorHAnsi" w:eastAsia="Times New Roman" w:hAnsiTheme="majorHAnsi" w:cstheme="majorHAnsi"/>
                <w:color w:val="auto"/>
                <w:lang w:val="en-BE" w:eastAsia="en-BE"/>
              </w:rPr>
              <w:t>contacten</w:t>
            </w:r>
            <w:proofErr w:type="spellEnd"/>
          </w:p>
        </w:tc>
        <w:tc>
          <w:tcPr>
            <w:tcW w:w="0" w:type="auto"/>
            <w:hideMark/>
          </w:tcPr>
          <w:p w14:paraId="02DDB1BA" w14:textId="77777777" w:rsidR="009F0B03" w:rsidRPr="009F0B03" w:rsidRDefault="009F0B03" w:rsidP="009F0B03">
            <w:pPr>
              <w:spacing w:before="0" w:after="0" w:line="240" w:lineRule="auto"/>
              <w:ind w:left="0"/>
              <w:rPr>
                <w:rFonts w:asciiTheme="majorHAnsi" w:eastAsia="Times New Roman" w:hAnsiTheme="majorHAnsi" w:cstheme="majorHAnsi"/>
                <w:color w:val="auto"/>
                <w:lang w:val="en-BE" w:eastAsia="en-BE"/>
              </w:rPr>
            </w:pPr>
            <w:r w:rsidRPr="009F0B03">
              <w:rPr>
                <w:rFonts w:asciiTheme="majorHAnsi" w:eastAsia="Times New Roman" w:hAnsiTheme="majorHAnsi" w:cstheme="majorHAnsi"/>
                <w:color w:val="auto"/>
                <w:lang w:val="en-BE" w:eastAsia="en-BE"/>
              </w:rPr>
              <w:t xml:space="preserve">Van </w:t>
            </w:r>
            <w:proofErr w:type="spellStart"/>
            <w:r w:rsidRPr="009F0B03">
              <w:rPr>
                <w:rFonts w:asciiTheme="majorHAnsi" w:eastAsia="Times New Roman" w:hAnsiTheme="majorHAnsi" w:cstheme="majorHAnsi"/>
                <w:color w:val="auto"/>
                <w:lang w:val="en-BE" w:eastAsia="en-BE"/>
              </w:rPr>
              <w:t>toepassing</w:t>
            </w:r>
            <w:proofErr w:type="spellEnd"/>
            <w:r w:rsidRPr="009F0B03">
              <w:rPr>
                <w:rFonts w:asciiTheme="majorHAnsi" w:eastAsia="Times New Roman" w:hAnsiTheme="majorHAnsi" w:cstheme="majorHAnsi"/>
                <w:color w:val="auto"/>
                <w:lang w:val="en-BE" w:eastAsia="en-BE"/>
              </w:rPr>
              <w:t xml:space="preserve"> op </w:t>
            </w:r>
            <w:proofErr w:type="spellStart"/>
            <w:r w:rsidRPr="009F0B03">
              <w:rPr>
                <w:rFonts w:asciiTheme="majorHAnsi" w:eastAsia="Times New Roman" w:hAnsiTheme="majorHAnsi" w:cstheme="majorHAnsi"/>
                <w:color w:val="auto"/>
                <w:lang w:val="en-BE" w:eastAsia="en-BE"/>
              </w:rPr>
              <w:t>geregistreerde</w:t>
            </w:r>
            <w:proofErr w:type="spellEnd"/>
            <w:r w:rsidRPr="009F0B03">
              <w:rPr>
                <w:rFonts w:asciiTheme="majorHAnsi" w:eastAsia="Times New Roman" w:hAnsiTheme="majorHAnsi" w:cstheme="majorHAnsi"/>
                <w:color w:val="auto"/>
                <w:lang w:val="en-BE" w:eastAsia="en-BE"/>
              </w:rPr>
              <w:t xml:space="preserve"> </w:t>
            </w:r>
            <w:proofErr w:type="spellStart"/>
            <w:r w:rsidRPr="009F0B03">
              <w:rPr>
                <w:rFonts w:asciiTheme="majorHAnsi" w:eastAsia="Times New Roman" w:hAnsiTheme="majorHAnsi" w:cstheme="majorHAnsi"/>
                <w:color w:val="auto"/>
                <w:lang w:val="en-BE" w:eastAsia="en-BE"/>
              </w:rPr>
              <w:t>gebruikers</w:t>
            </w:r>
            <w:proofErr w:type="spellEnd"/>
          </w:p>
        </w:tc>
        <w:tc>
          <w:tcPr>
            <w:tcW w:w="0" w:type="auto"/>
            <w:hideMark/>
          </w:tcPr>
          <w:p w14:paraId="0DF7EEE3" w14:textId="77777777" w:rsidR="009F0B03" w:rsidRPr="009F0B03" w:rsidRDefault="009F0B03" w:rsidP="009F0B03">
            <w:pPr>
              <w:spacing w:before="0" w:after="0" w:line="240" w:lineRule="auto"/>
              <w:ind w:left="0"/>
              <w:rPr>
                <w:rFonts w:asciiTheme="majorHAnsi" w:eastAsia="Times New Roman" w:hAnsiTheme="majorHAnsi" w:cstheme="majorHAnsi"/>
                <w:color w:val="auto"/>
                <w:lang w:val="en-BE" w:eastAsia="en-BE"/>
              </w:rPr>
            </w:pPr>
            <w:proofErr w:type="spellStart"/>
            <w:r w:rsidRPr="009F0B03">
              <w:rPr>
                <w:rFonts w:asciiTheme="majorHAnsi" w:eastAsia="Times New Roman" w:hAnsiTheme="majorHAnsi" w:cstheme="majorHAnsi"/>
                <w:color w:val="auto"/>
                <w:lang w:val="en-BE" w:eastAsia="en-BE"/>
              </w:rPr>
              <w:t>Opmerkingen</w:t>
            </w:r>
            <w:proofErr w:type="spellEnd"/>
          </w:p>
        </w:tc>
      </w:tr>
      <w:tr w:rsidR="009F0B03" w:rsidRPr="009F0B03" w14:paraId="60B93C75" w14:textId="77777777" w:rsidTr="009F0B03">
        <w:tc>
          <w:tcPr>
            <w:tcW w:w="2110" w:type="dxa"/>
            <w:hideMark/>
          </w:tcPr>
          <w:p w14:paraId="7D464FA6" w14:textId="16E63327" w:rsidR="009F0B03" w:rsidRPr="009F0B03" w:rsidRDefault="009F0B03" w:rsidP="009F0B03">
            <w:pPr>
              <w:spacing w:before="0" w:after="0" w:line="240" w:lineRule="auto"/>
              <w:ind w:left="0"/>
              <w:rPr>
                <w:rFonts w:asciiTheme="majorHAnsi" w:eastAsia="Times New Roman" w:hAnsiTheme="majorHAnsi" w:cstheme="majorHAnsi"/>
                <w:color w:val="auto"/>
                <w:lang w:val="en-BE" w:eastAsia="en-BE"/>
              </w:rPr>
            </w:pPr>
            <w:proofErr w:type="spellStart"/>
            <w:r w:rsidRPr="009F0B03">
              <w:rPr>
                <w:rFonts w:asciiTheme="majorHAnsi" w:eastAsia="Times New Roman" w:hAnsiTheme="majorHAnsi" w:cstheme="majorHAnsi"/>
                <w:color w:val="auto"/>
                <w:lang w:val="en-BE" w:eastAsia="en-BE"/>
              </w:rPr>
              <w:t>Persoonlijke</w:t>
            </w:r>
            <w:proofErr w:type="spellEnd"/>
            <w:r w:rsidRPr="009F0B03">
              <w:rPr>
                <w:rFonts w:asciiTheme="majorHAnsi" w:eastAsia="Times New Roman" w:hAnsiTheme="majorHAnsi" w:cstheme="majorHAnsi"/>
                <w:color w:val="auto"/>
                <w:lang w:val="en-BE" w:eastAsia="en-BE"/>
              </w:rPr>
              <w:t xml:space="preserve"> </w:t>
            </w:r>
            <w:proofErr w:type="spellStart"/>
            <w:r w:rsidRPr="009F0B03">
              <w:rPr>
                <w:rFonts w:asciiTheme="majorHAnsi" w:eastAsia="Times New Roman" w:hAnsiTheme="majorHAnsi" w:cstheme="majorHAnsi"/>
                <w:color w:val="auto"/>
                <w:lang w:val="en-BE" w:eastAsia="en-BE"/>
              </w:rPr>
              <w:t>identificatie</w:t>
            </w:r>
            <w:proofErr w:type="spellEnd"/>
          </w:p>
        </w:tc>
        <w:tc>
          <w:tcPr>
            <w:tcW w:w="2143" w:type="dxa"/>
            <w:hideMark/>
          </w:tcPr>
          <w:p w14:paraId="0D6A7C6F" w14:textId="77777777" w:rsidR="009F0B03" w:rsidRPr="009F0B03" w:rsidRDefault="009F0B03" w:rsidP="009F0B03">
            <w:pPr>
              <w:spacing w:before="0" w:after="0" w:line="240" w:lineRule="auto"/>
              <w:ind w:left="0"/>
              <w:rPr>
                <w:rFonts w:asciiTheme="majorHAnsi" w:eastAsia="Times New Roman" w:hAnsiTheme="majorHAnsi" w:cstheme="majorHAnsi"/>
                <w:color w:val="auto"/>
                <w:lang w:val="en-BE" w:eastAsia="en-BE"/>
              </w:rPr>
            </w:pPr>
            <w:proofErr w:type="spellStart"/>
            <w:r w:rsidRPr="009F0B03">
              <w:rPr>
                <w:rFonts w:asciiTheme="majorHAnsi" w:eastAsia="Times New Roman" w:hAnsiTheme="majorHAnsi" w:cstheme="majorHAnsi"/>
                <w:color w:val="auto"/>
                <w:lang w:val="en-BE" w:eastAsia="en-BE"/>
              </w:rPr>
              <w:t>Voornaam</w:t>
            </w:r>
            <w:proofErr w:type="spellEnd"/>
            <w:r w:rsidRPr="009F0B03">
              <w:rPr>
                <w:rFonts w:asciiTheme="majorHAnsi" w:eastAsia="Times New Roman" w:hAnsiTheme="majorHAnsi" w:cstheme="majorHAnsi"/>
                <w:color w:val="auto"/>
                <w:lang w:val="en-BE" w:eastAsia="en-BE"/>
              </w:rPr>
              <w:t xml:space="preserve">, </w:t>
            </w:r>
            <w:proofErr w:type="spellStart"/>
            <w:r w:rsidRPr="009F0B03">
              <w:rPr>
                <w:rFonts w:asciiTheme="majorHAnsi" w:eastAsia="Times New Roman" w:hAnsiTheme="majorHAnsi" w:cstheme="majorHAnsi"/>
                <w:color w:val="auto"/>
                <w:lang w:val="en-BE" w:eastAsia="en-BE"/>
              </w:rPr>
              <w:t>Achternaam</w:t>
            </w:r>
            <w:proofErr w:type="spellEnd"/>
          </w:p>
        </w:tc>
        <w:tc>
          <w:tcPr>
            <w:tcW w:w="1979" w:type="dxa"/>
            <w:hideMark/>
          </w:tcPr>
          <w:p w14:paraId="49345BCE" w14:textId="77777777" w:rsidR="009F0B03" w:rsidRPr="009F0B03" w:rsidRDefault="009F0B03" w:rsidP="009F0B03">
            <w:pPr>
              <w:spacing w:before="0" w:after="0" w:line="240" w:lineRule="auto"/>
              <w:ind w:left="0"/>
              <w:rPr>
                <w:rFonts w:asciiTheme="majorHAnsi" w:eastAsia="Times New Roman" w:hAnsiTheme="majorHAnsi" w:cstheme="majorHAnsi"/>
                <w:color w:val="auto"/>
                <w:lang w:val="en-BE" w:eastAsia="en-BE"/>
              </w:rPr>
            </w:pPr>
            <w:r w:rsidRPr="009F0B03">
              <w:rPr>
                <w:rFonts w:asciiTheme="majorHAnsi" w:eastAsia="Times New Roman" w:hAnsiTheme="majorHAnsi" w:cstheme="majorHAnsi"/>
                <w:color w:val="auto"/>
                <w:lang w:val="en-BE" w:eastAsia="en-BE"/>
              </w:rPr>
              <w:t>JA</w:t>
            </w:r>
          </w:p>
        </w:tc>
        <w:tc>
          <w:tcPr>
            <w:tcW w:w="0" w:type="auto"/>
            <w:hideMark/>
          </w:tcPr>
          <w:p w14:paraId="78B2D17D" w14:textId="77777777" w:rsidR="009F0B03" w:rsidRPr="009F0B03" w:rsidRDefault="009F0B03" w:rsidP="009F0B03">
            <w:pPr>
              <w:spacing w:before="0" w:after="0" w:line="240" w:lineRule="auto"/>
              <w:ind w:left="0"/>
              <w:rPr>
                <w:rFonts w:asciiTheme="majorHAnsi" w:eastAsia="Times New Roman" w:hAnsiTheme="majorHAnsi" w:cstheme="majorHAnsi"/>
                <w:color w:val="auto"/>
                <w:lang w:val="en-BE" w:eastAsia="en-BE"/>
              </w:rPr>
            </w:pPr>
            <w:r w:rsidRPr="009F0B03">
              <w:rPr>
                <w:rFonts w:asciiTheme="majorHAnsi" w:eastAsia="Times New Roman" w:hAnsiTheme="majorHAnsi" w:cstheme="majorHAnsi"/>
                <w:color w:val="auto"/>
                <w:lang w:val="en-BE" w:eastAsia="en-BE"/>
              </w:rPr>
              <w:t>JA</w:t>
            </w:r>
          </w:p>
        </w:tc>
        <w:tc>
          <w:tcPr>
            <w:tcW w:w="0" w:type="auto"/>
            <w:hideMark/>
          </w:tcPr>
          <w:p w14:paraId="7F1B9893" w14:textId="77777777" w:rsidR="009F0B03" w:rsidRPr="009F0B03" w:rsidRDefault="009F0B03" w:rsidP="009F0B03">
            <w:pPr>
              <w:spacing w:before="0" w:after="0" w:line="240" w:lineRule="auto"/>
              <w:ind w:left="0"/>
              <w:rPr>
                <w:rFonts w:asciiTheme="majorHAnsi" w:eastAsia="Times New Roman" w:hAnsiTheme="majorHAnsi" w:cstheme="majorHAnsi"/>
                <w:color w:val="auto"/>
                <w:lang w:val="en-BE" w:eastAsia="en-BE"/>
              </w:rPr>
            </w:pPr>
            <w:proofErr w:type="spellStart"/>
            <w:r w:rsidRPr="009F0B03">
              <w:rPr>
                <w:rFonts w:asciiTheme="majorHAnsi" w:eastAsia="Times New Roman" w:hAnsiTheme="majorHAnsi" w:cstheme="majorHAnsi"/>
                <w:color w:val="auto"/>
                <w:lang w:val="en-BE" w:eastAsia="en-BE"/>
              </w:rPr>
              <w:t>Onderdeel</w:t>
            </w:r>
            <w:proofErr w:type="spellEnd"/>
            <w:r w:rsidRPr="009F0B03">
              <w:rPr>
                <w:rFonts w:asciiTheme="majorHAnsi" w:eastAsia="Times New Roman" w:hAnsiTheme="majorHAnsi" w:cstheme="majorHAnsi"/>
                <w:color w:val="auto"/>
                <w:lang w:val="en-BE" w:eastAsia="en-BE"/>
              </w:rPr>
              <w:t xml:space="preserve"> van het </w:t>
            </w:r>
            <w:proofErr w:type="spellStart"/>
            <w:r w:rsidRPr="009F0B03">
              <w:rPr>
                <w:rFonts w:asciiTheme="majorHAnsi" w:eastAsia="Times New Roman" w:hAnsiTheme="majorHAnsi" w:cstheme="majorHAnsi"/>
                <w:color w:val="auto"/>
                <w:lang w:val="en-BE" w:eastAsia="en-BE"/>
              </w:rPr>
              <w:t>standaard</w:t>
            </w:r>
            <w:proofErr w:type="spellEnd"/>
            <w:r w:rsidRPr="009F0B03">
              <w:rPr>
                <w:rFonts w:asciiTheme="majorHAnsi" w:eastAsia="Times New Roman" w:hAnsiTheme="majorHAnsi" w:cstheme="majorHAnsi"/>
                <w:color w:val="auto"/>
                <w:lang w:val="en-BE" w:eastAsia="en-BE"/>
              </w:rPr>
              <w:t xml:space="preserve"> </w:t>
            </w:r>
            <w:proofErr w:type="spellStart"/>
            <w:r w:rsidRPr="009F0B03">
              <w:rPr>
                <w:rFonts w:asciiTheme="majorHAnsi" w:eastAsia="Times New Roman" w:hAnsiTheme="majorHAnsi" w:cstheme="majorHAnsi"/>
                <w:color w:val="auto"/>
                <w:lang w:val="en-BE" w:eastAsia="en-BE"/>
              </w:rPr>
              <w:t>gebruikersprofiel</w:t>
            </w:r>
            <w:proofErr w:type="spellEnd"/>
          </w:p>
        </w:tc>
      </w:tr>
      <w:tr w:rsidR="009F0B03" w:rsidRPr="009F0B03" w14:paraId="366454B1" w14:textId="77777777" w:rsidTr="009F0B03">
        <w:tc>
          <w:tcPr>
            <w:tcW w:w="2110" w:type="dxa"/>
            <w:hideMark/>
          </w:tcPr>
          <w:p w14:paraId="3D51347D" w14:textId="478B1D4E" w:rsidR="009F0B03" w:rsidRPr="009F0B03" w:rsidRDefault="009F0B03" w:rsidP="009F0B03">
            <w:pPr>
              <w:spacing w:before="0" w:after="0" w:line="240" w:lineRule="auto"/>
              <w:ind w:left="0"/>
              <w:rPr>
                <w:rFonts w:asciiTheme="majorHAnsi" w:eastAsia="Times New Roman" w:hAnsiTheme="majorHAnsi" w:cstheme="majorHAnsi"/>
                <w:color w:val="auto"/>
                <w:lang w:val="en-BE" w:eastAsia="en-BE"/>
              </w:rPr>
            </w:pPr>
            <w:proofErr w:type="spellStart"/>
            <w:r w:rsidRPr="009F0B03">
              <w:rPr>
                <w:rFonts w:asciiTheme="majorHAnsi" w:eastAsia="Times New Roman" w:hAnsiTheme="majorHAnsi" w:cstheme="majorHAnsi"/>
                <w:color w:val="auto"/>
                <w:lang w:val="en-BE" w:eastAsia="en-BE"/>
              </w:rPr>
              <w:t>Contactidentificatie</w:t>
            </w:r>
            <w:proofErr w:type="spellEnd"/>
          </w:p>
        </w:tc>
        <w:tc>
          <w:tcPr>
            <w:tcW w:w="2143" w:type="dxa"/>
            <w:hideMark/>
          </w:tcPr>
          <w:p w14:paraId="6F576D09" w14:textId="77777777" w:rsidR="009F0B03" w:rsidRPr="009F0B03" w:rsidRDefault="009F0B03" w:rsidP="009F0B03">
            <w:pPr>
              <w:spacing w:before="0" w:after="0" w:line="240" w:lineRule="auto"/>
              <w:ind w:left="0"/>
              <w:rPr>
                <w:rFonts w:asciiTheme="majorHAnsi" w:eastAsia="Times New Roman" w:hAnsiTheme="majorHAnsi" w:cstheme="majorHAnsi"/>
                <w:color w:val="auto"/>
                <w:lang w:val="en-BE" w:eastAsia="en-BE"/>
              </w:rPr>
            </w:pPr>
            <w:proofErr w:type="spellStart"/>
            <w:r w:rsidRPr="009F0B03">
              <w:rPr>
                <w:rFonts w:asciiTheme="majorHAnsi" w:eastAsia="Times New Roman" w:hAnsiTheme="majorHAnsi" w:cstheme="majorHAnsi"/>
                <w:color w:val="auto"/>
                <w:lang w:val="en-BE" w:eastAsia="en-BE"/>
              </w:rPr>
              <w:t>Mobiel</w:t>
            </w:r>
            <w:proofErr w:type="spellEnd"/>
            <w:r w:rsidRPr="009F0B03">
              <w:rPr>
                <w:rFonts w:asciiTheme="majorHAnsi" w:eastAsia="Times New Roman" w:hAnsiTheme="majorHAnsi" w:cstheme="majorHAnsi"/>
                <w:color w:val="auto"/>
                <w:lang w:val="en-BE" w:eastAsia="en-BE"/>
              </w:rPr>
              <w:t xml:space="preserve"> </w:t>
            </w:r>
            <w:proofErr w:type="spellStart"/>
            <w:r w:rsidRPr="009F0B03">
              <w:rPr>
                <w:rFonts w:asciiTheme="majorHAnsi" w:eastAsia="Times New Roman" w:hAnsiTheme="majorHAnsi" w:cstheme="majorHAnsi"/>
                <w:color w:val="auto"/>
                <w:lang w:val="en-BE" w:eastAsia="en-BE"/>
              </w:rPr>
              <w:t>nummer</w:t>
            </w:r>
            <w:proofErr w:type="spellEnd"/>
            <w:r w:rsidRPr="009F0B03">
              <w:rPr>
                <w:rFonts w:asciiTheme="majorHAnsi" w:eastAsia="Times New Roman" w:hAnsiTheme="majorHAnsi" w:cstheme="majorHAnsi"/>
                <w:color w:val="auto"/>
                <w:lang w:val="en-BE" w:eastAsia="en-BE"/>
              </w:rPr>
              <w:t>, E-</w:t>
            </w:r>
            <w:proofErr w:type="spellStart"/>
            <w:r w:rsidRPr="009F0B03">
              <w:rPr>
                <w:rFonts w:asciiTheme="majorHAnsi" w:eastAsia="Times New Roman" w:hAnsiTheme="majorHAnsi" w:cstheme="majorHAnsi"/>
                <w:color w:val="auto"/>
                <w:lang w:val="en-BE" w:eastAsia="en-BE"/>
              </w:rPr>
              <w:t>mailadres</w:t>
            </w:r>
            <w:proofErr w:type="spellEnd"/>
            <w:r w:rsidRPr="009F0B03">
              <w:rPr>
                <w:rFonts w:asciiTheme="majorHAnsi" w:eastAsia="Times New Roman" w:hAnsiTheme="majorHAnsi" w:cstheme="majorHAnsi"/>
                <w:color w:val="auto"/>
                <w:lang w:val="en-BE" w:eastAsia="en-BE"/>
              </w:rPr>
              <w:t xml:space="preserve">, </w:t>
            </w:r>
            <w:proofErr w:type="spellStart"/>
            <w:r w:rsidRPr="009F0B03">
              <w:rPr>
                <w:rFonts w:asciiTheme="majorHAnsi" w:eastAsia="Times New Roman" w:hAnsiTheme="majorHAnsi" w:cstheme="majorHAnsi"/>
                <w:color w:val="auto"/>
                <w:lang w:val="en-BE" w:eastAsia="en-BE"/>
              </w:rPr>
              <w:t>Telefoonnummer</w:t>
            </w:r>
            <w:proofErr w:type="spellEnd"/>
          </w:p>
        </w:tc>
        <w:tc>
          <w:tcPr>
            <w:tcW w:w="1979" w:type="dxa"/>
            <w:hideMark/>
          </w:tcPr>
          <w:p w14:paraId="07FED301" w14:textId="77777777" w:rsidR="009F0B03" w:rsidRPr="009F0B03" w:rsidRDefault="009F0B03" w:rsidP="009F0B03">
            <w:pPr>
              <w:spacing w:before="0" w:after="0" w:line="240" w:lineRule="auto"/>
              <w:ind w:left="0"/>
              <w:rPr>
                <w:rFonts w:asciiTheme="majorHAnsi" w:eastAsia="Times New Roman" w:hAnsiTheme="majorHAnsi" w:cstheme="majorHAnsi"/>
                <w:color w:val="auto"/>
                <w:lang w:val="en-BE" w:eastAsia="en-BE"/>
              </w:rPr>
            </w:pPr>
            <w:r w:rsidRPr="009F0B03">
              <w:rPr>
                <w:rFonts w:asciiTheme="majorHAnsi" w:eastAsia="Times New Roman" w:hAnsiTheme="majorHAnsi" w:cstheme="majorHAnsi"/>
                <w:color w:val="auto"/>
                <w:lang w:val="en-BE" w:eastAsia="en-BE"/>
              </w:rPr>
              <w:t>JA</w:t>
            </w:r>
          </w:p>
        </w:tc>
        <w:tc>
          <w:tcPr>
            <w:tcW w:w="0" w:type="auto"/>
            <w:hideMark/>
          </w:tcPr>
          <w:p w14:paraId="55F19405" w14:textId="77777777" w:rsidR="009F0B03" w:rsidRPr="009F0B03" w:rsidRDefault="009F0B03" w:rsidP="009F0B03">
            <w:pPr>
              <w:spacing w:before="0" w:after="0" w:line="240" w:lineRule="auto"/>
              <w:ind w:left="0"/>
              <w:rPr>
                <w:rFonts w:asciiTheme="majorHAnsi" w:eastAsia="Times New Roman" w:hAnsiTheme="majorHAnsi" w:cstheme="majorHAnsi"/>
                <w:color w:val="auto"/>
                <w:lang w:val="en-BE" w:eastAsia="en-BE"/>
              </w:rPr>
            </w:pPr>
            <w:r w:rsidRPr="009F0B03">
              <w:rPr>
                <w:rFonts w:asciiTheme="majorHAnsi" w:eastAsia="Times New Roman" w:hAnsiTheme="majorHAnsi" w:cstheme="majorHAnsi"/>
                <w:color w:val="auto"/>
                <w:lang w:val="en-BE" w:eastAsia="en-BE"/>
              </w:rPr>
              <w:t>JA</w:t>
            </w:r>
          </w:p>
        </w:tc>
        <w:tc>
          <w:tcPr>
            <w:tcW w:w="0" w:type="auto"/>
            <w:hideMark/>
          </w:tcPr>
          <w:p w14:paraId="2FC868AC" w14:textId="77777777" w:rsidR="009F0B03" w:rsidRPr="009F0B03" w:rsidRDefault="009F0B03" w:rsidP="009F0B03">
            <w:pPr>
              <w:spacing w:before="0" w:after="0" w:line="240" w:lineRule="auto"/>
              <w:ind w:left="0"/>
              <w:rPr>
                <w:rFonts w:asciiTheme="majorHAnsi" w:eastAsia="Times New Roman" w:hAnsiTheme="majorHAnsi" w:cstheme="majorHAnsi"/>
                <w:color w:val="auto"/>
                <w:lang w:val="en-BE" w:eastAsia="en-BE"/>
              </w:rPr>
            </w:pPr>
            <w:r w:rsidRPr="009F0B03">
              <w:rPr>
                <w:rFonts w:asciiTheme="majorHAnsi" w:eastAsia="Times New Roman" w:hAnsiTheme="majorHAnsi" w:cstheme="majorHAnsi"/>
                <w:color w:val="auto"/>
                <w:lang w:val="en-BE" w:eastAsia="en-BE"/>
              </w:rPr>
              <w:t>E-</w:t>
            </w:r>
            <w:proofErr w:type="spellStart"/>
            <w:r w:rsidRPr="009F0B03">
              <w:rPr>
                <w:rFonts w:asciiTheme="majorHAnsi" w:eastAsia="Times New Roman" w:hAnsiTheme="majorHAnsi" w:cstheme="majorHAnsi"/>
                <w:color w:val="auto"/>
                <w:lang w:val="en-BE" w:eastAsia="en-BE"/>
              </w:rPr>
              <w:t>mailadres</w:t>
            </w:r>
            <w:proofErr w:type="spellEnd"/>
            <w:r w:rsidRPr="009F0B03">
              <w:rPr>
                <w:rFonts w:asciiTheme="majorHAnsi" w:eastAsia="Times New Roman" w:hAnsiTheme="majorHAnsi" w:cstheme="majorHAnsi"/>
                <w:color w:val="auto"/>
                <w:lang w:val="en-BE" w:eastAsia="en-BE"/>
              </w:rPr>
              <w:t xml:space="preserve"> is </w:t>
            </w:r>
            <w:proofErr w:type="spellStart"/>
            <w:r w:rsidRPr="009F0B03">
              <w:rPr>
                <w:rFonts w:asciiTheme="majorHAnsi" w:eastAsia="Times New Roman" w:hAnsiTheme="majorHAnsi" w:cstheme="majorHAnsi"/>
                <w:color w:val="auto"/>
                <w:lang w:val="en-BE" w:eastAsia="en-BE"/>
              </w:rPr>
              <w:t>onderdeel</w:t>
            </w:r>
            <w:proofErr w:type="spellEnd"/>
            <w:r w:rsidRPr="009F0B03">
              <w:rPr>
                <w:rFonts w:asciiTheme="majorHAnsi" w:eastAsia="Times New Roman" w:hAnsiTheme="majorHAnsi" w:cstheme="majorHAnsi"/>
                <w:color w:val="auto"/>
                <w:lang w:val="en-BE" w:eastAsia="en-BE"/>
              </w:rPr>
              <w:t xml:space="preserve"> van het </w:t>
            </w:r>
            <w:proofErr w:type="spellStart"/>
            <w:r w:rsidRPr="009F0B03">
              <w:rPr>
                <w:rFonts w:asciiTheme="majorHAnsi" w:eastAsia="Times New Roman" w:hAnsiTheme="majorHAnsi" w:cstheme="majorHAnsi"/>
                <w:color w:val="auto"/>
                <w:lang w:val="en-BE" w:eastAsia="en-BE"/>
              </w:rPr>
              <w:t>standaard</w:t>
            </w:r>
            <w:proofErr w:type="spellEnd"/>
            <w:r w:rsidRPr="009F0B03">
              <w:rPr>
                <w:rFonts w:asciiTheme="majorHAnsi" w:eastAsia="Times New Roman" w:hAnsiTheme="majorHAnsi" w:cstheme="majorHAnsi"/>
                <w:color w:val="auto"/>
                <w:lang w:val="en-BE" w:eastAsia="en-BE"/>
              </w:rPr>
              <w:t xml:space="preserve"> </w:t>
            </w:r>
            <w:proofErr w:type="spellStart"/>
            <w:r w:rsidRPr="009F0B03">
              <w:rPr>
                <w:rFonts w:asciiTheme="majorHAnsi" w:eastAsia="Times New Roman" w:hAnsiTheme="majorHAnsi" w:cstheme="majorHAnsi"/>
                <w:color w:val="auto"/>
                <w:lang w:val="en-BE" w:eastAsia="en-BE"/>
              </w:rPr>
              <w:t>gebruikersprofiel</w:t>
            </w:r>
            <w:proofErr w:type="spellEnd"/>
            <w:r w:rsidRPr="009F0B03">
              <w:rPr>
                <w:rFonts w:asciiTheme="majorHAnsi" w:eastAsia="Times New Roman" w:hAnsiTheme="majorHAnsi" w:cstheme="majorHAnsi"/>
                <w:color w:val="auto"/>
                <w:lang w:val="en-BE" w:eastAsia="en-BE"/>
              </w:rPr>
              <w:t xml:space="preserve">. </w:t>
            </w:r>
            <w:proofErr w:type="spellStart"/>
            <w:r w:rsidRPr="009F0B03">
              <w:rPr>
                <w:rFonts w:asciiTheme="majorHAnsi" w:eastAsia="Times New Roman" w:hAnsiTheme="majorHAnsi" w:cstheme="majorHAnsi"/>
                <w:color w:val="auto"/>
                <w:lang w:val="en-BE" w:eastAsia="en-BE"/>
              </w:rPr>
              <w:t>Mobiel</w:t>
            </w:r>
            <w:proofErr w:type="spellEnd"/>
            <w:r w:rsidRPr="009F0B03">
              <w:rPr>
                <w:rFonts w:asciiTheme="majorHAnsi" w:eastAsia="Times New Roman" w:hAnsiTheme="majorHAnsi" w:cstheme="majorHAnsi"/>
                <w:color w:val="auto"/>
                <w:lang w:val="en-BE" w:eastAsia="en-BE"/>
              </w:rPr>
              <w:t xml:space="preserve"> </w:t>
            </w:r>
            <w:proofErr w:type="spellStart"/>
            <w:r w:rsidRPr="009F0B03">
              <w:rPr>
                <w:rFonts w:asciiTheme="majorHAnsi" w:eastAsia="Times New Roman" w:hAnsiTheme="majorHAnsi" w:cstheme="majorHAnsi"/>
                <w:color w:val="auto"/>
                <w:lang w:val="en-BE" w:eastAsia="en-BE"/>
              </w:rPr>
              <w:t>nummer</w:t>
            </w:r>
            <w:proofErr w:type="spellEnd"/>
            <w:r w:rsidRPr="009F0B03">
              <w:rPr>
                <w:rFonts w:asciiTheme="majorHAnsi" w:eastAsia="Times New Roman" w:hAnsiTheme="majorHAnsi" w:cstheme="majorHAnsi"/>
                <w:color w:val="auto"/>
                <w:lang w:val="en-BE" w:eastAsia="en-BE"/>
              </w:rPr>
              <w:t xml:space="preserve"> is </w:t>
            </w:r>
            <w:proofErr w:type="spellStart"/>
            <w:r w:rsidRPr="009F0B03">
              <w:rPr>
                <w:rFonts w:asciiTheme="majorHAnsi" w:eastAsia="Times New Roman" w:hAnsiTheme="majorHAnsi" w:cstheme="majorHAnsi"/>
                <w:color w:val="auto"/>
                <w:lang w:val="en-BE" w:eastAsia="en-BE"/>
              </w:rPr>
              <w:t>vereist</w:t>
            </w:r>
            <w:proofErr w:type="spellEnd"/>
            <w:r w:rsidRPr="009F0B03">
              <w:rPr>
                <w:rFonts w:asciiTheme="majorHAnsi" w:eastAsia="Times New Roman" w:hAnsiTheme="majorHAnsi" w:cstheme="majorHAnsi"/>
                <w:color w:val="auto"/>
                <w:lang w:val="en-BE" w:eastAsia="en-BE"/>
              </w:rPr>
              <w:t xml:space="preserve"> </w:t>
            </w:r>
            <w:proofErr w:type="spellStart"/>
            <w:r w:rsidRPr="009F0B03">
              <w:rPr>
                <w:rFonts w:asciiTheme="majorHAnsi" w:eastAsia="Times New Roman" w:hAnsiTheme="majorHAnsi" w:cstheme="majorHAnsi"/>
                <w:color w:val="auto"/>
                <w:lang w:val="en-BE" w:eastAsia="en-BE"/>
              </w:rPr>
              <w:t>bij</w:t>
            </w:r>
            <w:proofErr w:type="spellEnd"/>
            <w:r w:rsidRPr="009F0B03">
              <w:rPr>
                <w:rFonts w:asciiTheme="majorHAnsi" w:eastAsia="Times New Roman" w:hAnsiTheme="majorHAnsi" w:cstheme="majorHAnsi"/>
                <w:color w:val="auto"/>
                <w:lang w:val="en-BE" w:eastAsia="en-BE"/>
              </w:rPr>
              <w:t xml:space="preserve"> </w:t>
            </w:r>
            <w:proofErr w:type="spellStart"/>
            <w:r w:rsidRPr="009F0B03">
              <w:rPr>
                <w:rFonts w:asciiTheme="majorHAnsi" w:eastAsia="Times New Roman" w:hAnsiTheme="majorHAnsi" w:cstheme="majorHAnsi"/>
                <w:color w:val="auto"/>
                <w:lang w:val="en-BE" w:eastAsia="en-BE"/>
              </w:rPr>
              <w:t>gebruik</w:t>
            </w:r>
            <w:proofErr w:type="spellEnd"/>
            <w:r w:rsidRPr="009F0B03">
              <w:rPr>
                <w:rFonts w:asciiTheme="majorHAnsi" w:eastAsia="Times New Roman" w:hAnsiTheme="majorHAnsi" w:cstheme="majorHAnsi"/>
                <w:color w:val="auto"/>
                <w:lang w:val="en-BE" w:eastAsia="en-BE"/>
              </w:rPr>
              <w:t xml:space="preserve"> van SMS OTP </w:t>
            </w:r>
            <w:proofErr w:type="spellStart"/>
            <w:r w:rsidRPr="009F0B03">
              <w:rPr>
                <w:rFonts w:asciiTheme="majorHAnsi" w:eastAsia="Times New Roman" w:hAnsiTheme="majorHAnsi" w:cstheme="majorHAnsi"/>
                <w:color w:val="auto"/>
                <w:lang w:val="en-BE" w:eastAsia="en-BE"/>
              </w:rPr>
              <w:t>en</w:t>
            </w:r>
            <w:proofErr w:type="spellEnd"/>
            <w:r w:rsidRPr="009F0B03">
              <w:rPr>
                <w:rFonts w:asciiTheme="majorHAnsi" w:eastAsia="Times New Roman" w:hAnsiTheme="majorHAnsi" w:cstheme="majorHAnsi"/>
                <w:color w:val="auto"/>
                <w:lang w:val="en-BE" w:eastAsia="en-BE"/>
              </w:rPr>
              <w:t xml:space="preserve">/of </w:t>
            </w:r>
            <w:proofErr w:type="spellStart"/>
            <w:r w:rsidRPr="009F0B03">
              <w:rPr>
                <w:rFonts w:asciiTheme="majorHAnsi" w:eastAsia="Times New Roman" w:hAnsiTheme="majorHAnsi" w:cstheme="majorHAnsi"/>
                <w:color w:val="auto"/>
                <w:lang w:val="en-BE" w:eastAsia="en-BE"/>
              </w:rPr>
              <w:t>ondertekening</w:t>
            </w:r>
            <w:proofErr w:type="spellEnd"/>
            <w:r w:rsidRPr="009F0B03">
              <w:rPr>
                <w:rFonts w:asciiTheme="majorHAnsi" w:eastAsia="Times New Roman" w:hAnsiTheme="majorHAnsi" w:cstheme="majorHAnsi"/>
                <w:color w:val="auto"/>
                <w:lang w:val="en-BE" w:eastAsia="en-BE"/>
              </w:rPr>
              <w:t xml:space="preserve"> via itsme®.</w:t>
            </w:r>
          </w:p>
        </w:tc>
      </w:tr>
      <w:tr w:rsidR="009F0B03" w:rsidRPr="009F0B03" w14:paraId="7046FFE1" w14:textId="77777777" w:rsidTr="009F0B03">
        <w:tc>
          <w:tcPr>
            <w:tcW w:w="2110" w:type="dxa"/>
            <w:hideMark/>
          </w:tcPr>
          <w:p w14:paraId="4211EBB5" w14:textId="29A57A8C" w:rsidR="009F0B03" w:rsidRPr="009F0B03" w:rsidRDefault="009F0B03" w:rsidP="009F0B03">
            <w:pPr>
              <w:spacing w:before="0" w:after="0" w:line="240" w:lineRule="auto"/>
              <w:ind w:left="0"/>
              <w:rPr>
                <w:rFonts w:asciiTheme="majorHAnsi" w:eastAsia="Times New Roman" w:hAnsiTheme="majorHAnsi" w:cstheme="majorHAnsi"/>
                <w:color w:val="auto"/>
                <w:lang w:val="en-BE" w:eastAsia="en-BE"/>
              </w:rPr>
            </w:pPr>
            <w:proofErr w:type="spellStart"/>
            <w:r w:rsidRPr="009F0B03">
              <w:rPr>
                <w:rFonts w:asciiTheme="majorHAnsi" w:eastAsia="Times New Roman" w:hAnsiTheme="majorHAnsi" w:cstheme="majorHAnsi"/>
                <w:color w:val="auto"/>
                <w:lang w:val="en-BE" w:eastAsia="en-BE"/>
              </w:rPr>
              <w:t>Overheidsidentificatie</w:t>
            </w:r>
            <w:proofErr w:type="spellEnd"/>
          </w:p>
        </w:tc>
        <w:tc>
          <w:tcPr>
            <w:tcW w:w="2143" w:type="dxa"/>
            <w:hideMark/>
          </w:tcPr>
          <w:p w14:paraId="448C5DB0" w14:textId="77777777" w:rsidR="009F0B03" w:rsidRPr="009F0B03" w:rsidRDefault="009F0B03" w:rsidP="009F0B03">
            <w:pPr>
              <w:spacing w:before="0" w:after="0" w:line="240" w:lineRule="auto"/>
              <w:ind w:left="0"/>
              <w:rPr>
                <w:rFonts w:asciiTheme="majorHAnsi" w:eastAsia="Times New Roman" w:hAnsiTheme="majorHAnsi" w:cstheme="majorHAnsi"/>
                <w:color w:val="auto"/>
                <w:lang w:val="en-BE" w:eastAsia="en-BE"/>
              </w:rPr>
            </w:pPr>
            <w:proofErr w:type="spellStart"/>
            <w:r w:rsidRPr="009F0B03">
              <w:rPr>
                <w:rFonts w:asciiTheme="majorHAnsi" w:eastAsia="Times New Roman" w:hAnsiTheme="majorHAnsi" w:cstheme="majorHAnsi"/>
                <w:color w:val="auto"/>
                <w:lang w:val="en-BE" w:eastAsia="en-BE"/>
              </w:rPr>
              <w:t>Rijksregisternummer</w:t>
            </w:r>
            <w:proofErr w:type="spellEnd"/>
            <w:r w:rsidRPr="009F0B03">
              <w:rPr>
                <w:rFonts w:asciiTheme="majorHAnsi" w:eastAsia="Times New Roman" w:hAnsiTheme="majorHAnsi" w:cstheme="majorHAnsi"/>
                <w:color w:val="auto"/>
                <w:lang w:val="en-BE" w:eastAsia="en-BE"/>
              </w:rPr>
              <w:t xml:space="preserve">, </w:t>
            </w:r>
            <w:proofErr w:type="spellStart"/>
            <w:r w:rsidRPr="009F0B03">
              <w:rPr>
                <w:rFonts w:asciiTheme="majorHAnsi" w:eastAsia="Times New Roman" w:hAnsiTheme="majorHAnsi" w:cstheme="majorHAnsi"/>
                <w:color w:val="auto"/>
                <w:lang w:val="en-BE" w:eastAsia="en-BE"/>
              </w:rPr>
              <w:t>Paspoortnummer</w:t>
            </w:r>
            <w:proofErr w:type="spellEnd"/>
            <w:r w:rsidRPr="009F0B03">
              <w:rPr>
                <w:rFonts w:asciiTheme="majorHAnsi" w:eastAsia="Times New Roman" w:hAnsiTheme="majorHAnsi" w:cstheme="majorHAnsi"/>
                <w:color w:val="auto"/>
                <w:lang w:val="en-BE" w:eastAsia="en-BE"/>
              </w:rPr>
              <w:t xml:space="preserve">, </w:t>
            </w:r>
            <w:proofErr w:type="spellStart"/>
            <w:r w:rsidRPr="009F0B03">
              <w:rPr>
                <w:rFonts w:asciiTheme="majorHAnsi" w:eastAsia="Times New Roman" w:hAnsiTheme="majorHAnsi" w:cstheme="majorHAnsi"/>
                <w:color w:val="auto"/>
                <w:lang w:val="en-BE" w:eastAsia="en-BE"/>
              </w:rPr>
              <w:lastRenderedPageBreak/>
              <w:t>Rijksverzekeringsnummer</w:t>
            </w:r>
            <w:proofErr w:type="spellEnd"/>
          </w:p>
        </w:tc>
        <w:tc>
          <w:tcPr>
            <w:tcW w:w="1979" w:type="dxa"/>
            <w:hideMark/>
          </w:tcPr>
          <w:p w14:paraId="57F30818" w14:textId="77777777" w:rsidR="009F0B03" w:rsidRPr="009F0B03" w:rsidRDefault="009F0B03" w:rsidP="009F0B03">
            <w:pPr>
              <w:spacing w:before="0" w:after="0" w:line="240" w:lineRule="auto"/>
              <w:ind w:left="0"/>
              <w:rPr>
                <w:rFonts w:asciiTheme="majorHAnsi" w:eastAsia="Times New Roman" w:hAnsiTheme="majorHAnsi" w:cstheme="majorHAnsi"/>
                <w:color w:val="auto"/>
                <w:lang w:val="en-BE" w:eastAsia="en-BE"/>
              </w:rPr>
            </w:pPr>
            <w:r w:rsidRPr="009F0B03">
              <w:rPr>
                <w:rFonts w:asciiTheme="majorHAnsi" w:eastAsia="Times New Roman" w:hAnsiTheme="majorHAnsi" w:cstheme="majorHAnsi"/>
                <w:color w:val="auto"/>
                <w:lang w:val="en-BE" w:eastAsia="en-BE"/>
              </w:rPr>
              <w:lastRenderedPageBreak/>
              <w:t>NEE</w:t>
            </w:r>
          </w:p>
        </w:tc>
        <w:tc>
          <w:tcPr>
            <w:tcW w:w="0" w:type="auto"/>
            <w:hideMark/>
          </w:tcPr>
          <w:p w14:paraId="218A74C9" w14:textId="77777777" w:rsidR="009F0B03" w:rsidRPr="009F0B03" w:rsidRDefault="009F0B03" w:rsidP="009F0B03">
            <w:pPr>
              <w:spacing w:before="0" w:after="0" w:line="240" w:lineRule="auto"/>
              <w:ind w:left="0"/>
              <w:rPr>
                <w:rFonts w:asciiTheme="majorHAnsi" w:eastAsia="Times New Roman" w:hAnsiTheme="majorHAnsi" w:cstheme="majorHAnsi"/>
                <w:color w:val="auto"/>
                <w:lang w:val="en-BE" w:eastAsia="en-BE"/>
              </w:rPr>
            </w:pPr>
            <w:r w:rsidRPr="009F0B03">
              <w:rPr>
                <w:rFonts w:asciiTheme="majorHAnsi" w:eastAsia="Times New Roman" w:hAnsiTheme="majorHAnsi" w:cstheme="majorHAnsi"/>
                <w:color w:val="auto"/>
                <w:lang w:val="en-BE" w:eastAsia="en-BE"/>
              </w:rPr>
              <w:t>NEE</w:t>
            </w:r>
          </w:p>
        </w:tc>
        <w:tc>
          <w:tcPr>
            <w:tcW w:w="0" w:type="auto"/>
            <w:hideMark/>
          </w:tcPr>
          <w:p w14:paraId="57AF045B" w14:textId="77777777" w:rsidR="009F0B03" w:rsidRPr="009F0B03" w:rsidRDefault="009F0B03" w:rsidP="009F0B03">
            <w:pPr>
              <w:spacing w:before="0" w:after="0" w:line="240" w:lineRule="auto"/>
              <w:ind w:left="0"/>
              <w:rPr>
                <w:rFonts w:asciiTheme="majorHAnsi" w:eastAsia="Times New Roman" w:hAnsiTheme="majorHAnsi" w:cstheme="majorHAnsi"/>
                <w:color w:val="auto"/>
                <w:lang w:val="en-BE" w:eastAsia="en-BE"/>
              </w:rPr>
            </w:pPr>
            <w:r w:rsidRPr="009F0B03">
              <w:rPr>
                <w:rFonts w:asciiTheme="majorHAnsi" w:eastAsia="Times New Roman" w:hAnsiTheme="majorHAnsi" w:cstheme="majorHAnsi"/>
                <w:color w:val="auto"/>
                <w:lang w:val="en-BE" w:eastAsia="en-BE"/>
              </w:rPr>
              <w:t xml:space="preserve">Het </w:t>
            </w:r>
            <w:proofErr w:type="spellStart"/>
            <w:r w:rsidRPr="009F0B03">
              <w:rPr>
                <w:rFonts w:asciiTheme="majorHAnsi" w:eastAsia="Times New Roman" w:hAnsiTheme="majorHAnsi" w:cstheme="majorHAnsi"/>
                <w:color w:val="auto"/>
                <w:lang w:val="en-BE" w:eastAsia="en-BE"/>
              </w:rPr>
              <w:t>eID-kaartnummer</w:t>
            </w:r>
            <w:proofErr w:type="spellEnd"/>
            <w:r w:rsidRPr="009F0B03">
              <w:rPr>
                <w:rFonts w:asciiTheme="majorHAnsi" w:eastAsia="Times New Roman" w:hAnsiTheme="majorHAnsi" w:cstheme="majorHAnsi"/>
                <w:color w:val="auto"/>
                <w:lang w:val="en-BE" w:eastAsia="en-BE"/>
              </w:rPr>
              <w:t xml:space="preserve"> </w:t>
            </w:r>
            <w:proofErr w:type="spellStart"/>
            <w:r w:rsidRPr="009F0B03">
              <w:rPr>
                <w:rFonts w:asciiTheme="majorHAnsi" w:eastAsia="Times New Roman" w:hAnsiTheme="majorHAnsi" w:cstheme="majorHAnsi"/>
                <w:color w:val="auto"/>
                <w:lang w:val="en-BE" w:eastAsia="en-BE"/>
              </w:rPr>
              <w:t>kan</w:t>
            </w:r>
            <w:proofErr w:type="spellEnd"/>
            <w:r w:rsidRPr="009F0B03">
              <w:rPr>
                <w:rFonts w:asciiTheme="majorHAnsi" w:eastAsia="Times New Roman" w:hAnsiTheme="majorHAnsi" w:cstheme="majorHAnsi"/>
                <w:color w:val="auto"/>
                <w:lang w:val="en-BE" w:eastAsia="en-BE"/>
              </w:rPr>
              <w:t xml:space="preserve"> </w:t>
            </w:r>
            <w:proofErr w:type="spellStart"/>
            <w:r w:rsidRPr="009F0B03">
              <w:rPr>
                <w:rFonts w:asciiTheme="majorHAnsi" w:eastAsia="Times New Roman" w:hAnsiTheme="majorHAnsi" w:cstheme="majorHAnsi"/>
                <w:color w:val="auto"/>
                <w:lang w:val="en-BE" w:eastAsia="en-BE"/>
              </w:rPr>
              <w:t>optioneel</w:t>
            </w:r>
            <w:proofErr w:type="spellEnd"/>
            <w:r w:rsidRPr="009F0B03">
              <w:rPr>
                <w:rFonts w:asciiTheme="majorHAnsi" w:eastAsia="Times New Roman" w:hAnsiTheme="majorHAnsi" w:cstheme="majorHAnsi"/>
                <w:color w:val="auto"/>
                <w:lang w:val="en-BE" w:eastAsia="en-BE"/>
              </w:rPr>
              <w:t xml:space="preserve"> </w:t>
            </w:r>
            <w:proofErr w:type="spellStart"/>
            <w:r w:rsidRPr="009F0B03">
              <w:rPr>
                <w:rFonts w:asciiTheme="majorHAnsi" w:eastAsia="Times New Roman" w:hAnsiTheme="majorHAnsi" w:cstheme="majorHAnsi"/>
                <w:color w:val="auto"/>
                <w:lang w:val="en-BE" w:eastAsia="en-BE"/>
              </w:rPr>
              <w:t>verwerkt</w:t>
            </w:r>
            <w:proofErr w:type="spellEnd"/>
            <w:r w:rsidRPr="009F0B03">
              <w:rPr>
                <w:rFonts w:asciiTheme="majorHAnsi" w:eastAsia="Times New Roman" w:hAnsiTheme="majorHAnsi" w:cstheme="majorHAnsi"/>
                <w:color w:val="auto"/>
                <w:lang w:val="en-BE" w:eastAsia="en-BE"/>
              </w:rPr>
              <w:t xml:space="preserve"> </w:t>
            </w:r>
            <w:proofErr w:type="spellStart"/>
            <w:r w:rsidRPr="009F0B03">
              <w:rPr>
                <w:rFonts w:asciiTheme="majorHAnsi" w:eastAsia="Times New Roman" w:hAnsiTheme="majorHAnsi" w:cstheme="majorHAnsi"/>
                <w:color w:val="auto"/>
                <w:lang w:val="en-BE" w:eastAsia="en-BE"/>
              </w:rPr>
              <w:lastRenderedPageBreak/>
              <w:t>worden</w:t>
            </w:r>
            <w:proofErr w:type="spellEnd"/>
            <w:r w:rsidRPr="009F0B03">
              <w:rPr>
                <w:rFonts w:asciiTheme="majorHAnsi" w:eastAsia="Times New Roman" w:hAnsiTheme="majorHAnsi" w:cstheme="majorHAnsi"/>
                <w:color w:val="auto"/>
                <w:lang w:val="en-BE" w:eastAsia="en-BE"/>
              </w:rPr>
              <w:t xml:space="preserve"> </w:t>
            </w:r>
            <w:proofErr w:type="spellStart"/>
            <w:r w:rsidRPr="009F0B03">
              <w:rPr>
                <w:rFonts w:asciiTheme="majorHAnsi" w:eastAsia="Times New Roman" w:hAnsiTheme="majorHAnsi" w:cstheme="majorHAnsi"/>
                <w:color w:val="auto"/>
                <w:lang w:val="en-BE" w:eastAsia="en-BE"/>
              </w:rPr>
              <w:t>voor</w:t>
            </w:r>
            <w:proofErr w:type="spellEnd"/>
            <w:r w:rsidRPr="009F0B03">
              <w:rPr>
                <w:rFonts w:asciiTheme="majorHAnsi" w:eastAsia="Times New Roman" w:hAnsiTheme="majorHAnsi" w:cstheme="majorHAnsi"/>
                <w:color w:val="auto"/>
                <w:lang w:val="en-BE" w:eastAsia="en-BE"/>
              </w:rPr>
              <w:t xml:space="preserve"> </w:t>
            </w:r>
            <w:proofErr w:type="spellStart"/>
            <w:r w:rsidRPr="009F0B03">
              <w:rPr>
                <w:rFonts w:asciiTheme="majorHAnsi" w:eastAsia="Times New Roman" w:hAnsiTheme="majorHAnsi" w:cstheme="majorHAnsi"/>
                <w:color w:val="auto"/>
                <w:lang w:val="en-BE" w:eastAsia="en-BE"/>
              </w:rPr>
              <w:t>geregistreerde</w:t>
            </w:r>
            <w:proofErr w:type="spellEnd"/>
            <w:r w:rsidRPr="009F0B03">
              <w:rPr>
                <w:rFonts w:asciiTheme="majorHAnsi" w:eastAsia="Times New Roman" w:hAnsiTheme="majorHAnsi" w:cstheme="majorHAnsi"/>
                <w:color w:val="auto"/>
                <w:lang w:val="en-BE" w:eastAsia="en-BE"/>
              </w:rPr>
              <w:t xml:space="preserve"> </w:t>
            </w:r>
            <w:proofErr w:type="spellStart"/>
            <w:r w:rsidRPr="009F0B03">
              <w:rPr>
                <w:rFonts w:asciiTheme="majorHAnsi" w:eastAsia="Times New Roman" w:hAnsiTheme="majorHAnsi" w:cstheme="majorHAnsi"/>
                <w:color w:val="auto"/>
                <w:lang w:val="en-BE" w:eastAsia="en-BE"/>
              </w:rPr>
              <w:t>gebruikers</w:t>
            </w:r>
            <w:proofErr w:type="spellEnd"/>
            <w:r w:rsidRPr="009F0B03">
              <w:rPr>
                <w:rFonts w:asciiTheme="majorHAnsi" w:eastAsia="Times New Roman" w:hAnsiTheme="majorHAnsi" w:cstheme="majorHAnsi"/>
                <w:color w:val="auto"/>
                <w:lang w:val="en-BE" w:eastAsia="en-BE"/>
              </w:rPr>
              <w:t xml:space="preserve"> die </w:t>
            </w:r>
            <w:proofErr w:type="spellStart"/>
            <w:r w:rsidRPr="009F0B03">
              <w:rPr>
                <w:rFonts w:asciiTheme="majorHAnsi" w:eastAsia="Times New Roman" w:hAnsiTheme="majorHAnsi" w:cstheme="majorHAnsi"/>
                <w:color w:val="auto"/>
                <w:lang w:val="en-BE" w:eastAsia="en-BE"/>
              </w:rPr>
              <w:t>willen</w:t>
            </w:r>
            <w:proofErr w:type="spellEnd"/>
            <w:r w:rsidRPr="009F0B03">
              <w:rPr>
                <w:rFonts w:asciiTheme="majorHAnsi" w:eastAsia="Times New Roman" w:hAnsiTheme="majorHAnsi" w:cstheme="majorHAnsi"/>
                <w:color w:val="auto"/>
                <w:lang w:val="en-BE" w:eastAsia="en-BE"/>
              </w:rPr>
              <w:t xml:space="preserve"> </w:t>
            </w:r>
            <w:proofErr w:type="spellStart"/>
            <w:r w:rsidRPr="009F0B03">
              <w:rPr>
                <w:rFonts w:asciiTheme="majorHAnsi" w:eastAsia="Times New Roman" w:hAnsiTheme="majorHAnsi" w:cstheme="majorHAnsi"/>
                <w:color w:val="auto"/>
                <w:lang w:val="en-BE" w:eastAsia="en-BE"/>
              </w:rPr>
              <w:t>inloggen</w:t>
            </w:r>
            <w:proofErr w:type="spellEnd"/>
            <w:r w:rsidRPr="009F0B03">
              <w:rPr>
                <w:rFonts w:asciiTheme="majorHAnsi" w:eastAsia="Times New Roman" w:hAnsiTheme="majorHAnsi" w:cstheme="majorHAnsi"/>
                <w:color w:val="auto"/>
                <w:lang w:val="en-BE" w:eastAsia="en-BE"/>
              </w:rPr>
              <w:t xml:space="preserve"> met </w:t>
            </w:r>
            <w:proofErr w:type="spellStart"/>
            <w:r w:rsidRPr="009F0B03">
              <w:rPr>
                <w:rFonts w:asciiTheme="majorHAnsi" w:eastAsia="Times New Roman" w:hAnsiTheme="majorHAnsi" w:cstheme="majorHAnsi"/>
                <w:color w:val="auto"/>
                <w:lang w:val="en-BE" w:eastAsia="en-BE"/>
              </w:rPr>
              <w:t>hun</w:t>
            </w:r>
            <w:proofErr w:type="spellEnd"/>
            <w:r w:rsidRPr="009F0B03">
              <w:rPr>
                <w:rFonts w:asciiTheme="majorHAnsi" w:eastAsia="Times New Roman" w:hAnsiTheme="majorHAnsi" w:cstheme="majorHAnsi"/>
                <w:color w:val="auto"/>
                <w:lang w:val="en-BE" w:eastAsia="en-BE"/>
              </w:rPr>
              <w:t xml:space="preserve"> </w:t>
            </w:r>
            <w:proofErr w:type="spellStart"/>
            <w:r w:rsidRPr="009F0B03">
              <w:rPr>
                <w:rFonts w:asciiTheme="majorHAnsi" w:eastAsia="Times New Roman" w:hAnsiTheme="majorHAnsi" w:cstheme="majorHAnsi"/>
                <w:color w:val="auto"/>
                <w:lang w:val="en-BE" w:eastAsia="en-BE"/>
              </w:rPr>
              <w:t>eID</w:t>
            </w:r>
            <w:proofErr w:type="spellEnd"/>
            <w:r w:rsidRPr="009F0B03">
              <w:rPr>
                <w:rFonts w:asciiTheme="majorHAnsi" w:eastAsia="Times New Roman" w:hAnsiTheme="majorHAnsi" w:cstheme="majorHAnsi"/>
                <w:color w:val="auto"/>
                <w:lang w:val="en-BE" w:eastAsia="en-BE"/>
              </w:rPr>
              <w:t>.</w:t>
            </w:r>
          </w:p>
        </w:tc>
      </w:tr>
      <w:tr w:rsidR="009F0B03" w:rsidRPr="009F0B03" w14:paraId="6EBD8C9C" w14:textId="77777777" w:rsidTr="009F0B03">
        <w:tc>
          <w:tcPr>
            <w:tcW w:w="2110" w:type="dxa"/>
            <w:hideMark/>
          </w:tcPr>
          <w:p w14:paraId="6ED35F5C" w14:textId="7258E0FE" w:rsidR="009F0B03" w:rsidRPr="009F0B03" w:rsidRDefault="009F0B03" w:rsidP="009F0B03">
            <w:pPr>
              <w:spacing w:before="0" w:after="0" w:line="240" w:lineRule="auto"/>
              <w:ind w:left="0"/>
              <w:rPr>
                <w:rFonts w:asciiTheme="majorHAnsi" w:eastAsia="Times New Roman" w:hAnsiTheme="majorHAnsi" w:cstheme="majorHAnsi"/>
                <w:color w:val="auto"/>
                <w:lang w:val="en-BE" w:eastAsia="en-BE"/>
              </w:rPr>
            </w:pPr>
            <w:proofErr w:type="spellStart"/>
            <w:r w:rsidRPr="009F0B03">
              <w:rPr>
                <w:rFonts w:asciiTheme="majorHAnsi" w:eastAsia="Times New Roman" w:hAnsiTheme="majorHAnsi" w:cstheme="majorHAnsi"/>
                <w:color w:val="auto"/>
                <w:lang w:val="en-BE" w:eastAsia="en-BE"/>
              </w:rPr>
              <w:lastRenderedPageBreak/>
              <w:t>Overheidsidentificatie</w:t>
            </w:r>
            <w:proofErr w:type="spellEnd"/>
          </w:p>
        </w:tc>
        <w:tc>
          <w:tcPr>
            <w:tcW w:w="2143" w:type="dxa"/>
            <w:hideMark/>
          </w:tcPr>
          <w:p w14:paraId="3DFE39BE" w14:textId="77777777" w:rsidR="009F0B03" w:rsidRPr="009F0B03" w:rsidRDefault="009F0B03" w:rsidP="009F0B03">
            <w:pPr>
              <w:spacing w:before="0" w:after="0" w:line="240" w:lineRule="auto"/>
              <w:ind w:left="0"/>
              <w:rPr>
                <w:rFonts w:asciiTheme="majorHAnsi" w:eastAsia="Times New Roman" w:hAnsiTheme="majorHAnsi" w:cstheme="majorHAnsi"/>
                <w:color w:val="auto"/>
                <w:lang w:val="en-BE" w:eastAsia="en-BE"/>
              </w:rPr>
            </w:pPr>
            <w:proofErr w:type="spellStart"/>
            <w:r w:rsidRPr="009F0B03">
              <w:rPr>
                <w:rFonts w:asciiTheme="majorHAnsi" w:eastAsia="Times New Roman" w:hAnsiTheme="majorHAnsi" w:cstheme="majorHAnsi"/>
                <w:color w:val="auto"/>
                <w:lang w:val="en-BE" w:eastAsia="en-BE"/>
              </w:rPr>
              <w:t>Rijksregisternummer</w:t>
            </w:r>
            <w:proofErr w:type="spellEnd"/>
            <w:r w:rsidRPr="009F0B03">
              <w:rPr>
                <w:rFonts w:asciiTheme="majorHAnsi" w:eastAsia="Times New Roman" w:hAnsiTheme="majorHAnsi" w:cstheme="majorHAnsi"/>
                <w:color w:val="auto"/>
                <w:lang w:val="en-BE" w:eastAsia="en-BE"/>
              </w:rPr>
              <w:t xml:space="preserve">, </w:t>
            </w:r>
            <w:proofErr w:type="spellStart"/>
            <w:r w:rsidRPr="009F0B03">
              <w:rPr>
                <w:rFonts w:asciiTheme="majorHAnsi" w:eastAsia="Times New Roman" w:hAnsiTheme="majorHAnsi" w:cstheme="majorHAnsi"/>
                <w:color w:val="auto"/>
                <w:lang w:val="en-BE" w:eastAsia="en-BE"/>
              </w:rPr>
              <w:t>Paspoortnummer</w:t>
            </w:r>
            <w:proofErr w:type="spellEnd"/>
            <w:r w:rsidRPr="009F0B03">
              <w:rPr>
                <w:rFonts w:asciiTheme="majorHAnsi" w:eastAsia="Times New Roman" w:hAnsiTheme="majorHAnsi" w:cstheme="majorHAnsi"/>
                <w:color w:val="auto"/>
                <w:lang w:val="en-BE" w:eastAsia="en-BE"/>
              </w:rPr>
              <w:t xml:space="preserve">, </w:t>
            </w:r>
            <w:proofErr w:type="spellStart"/>
            <w:r w:rsidRPr="009F0B03">
              <w:rPr>
                <w:rFonts w:asciiTheme="majorHAnsi" w:eastAsia="Times New Roman" w:hAnsiTheme="majorHAnsi" w:cstheme="majorHAnsi"/>
                <w:color w:val="auto"/>
                <w:lang w:val="en-BE" w:eastAsia="en-BE"/>
              </w:rPr>
              <w:t>Rijksverzekeringsnummer</w:t>
            </w:r>
            <w:proofErr w:type="spellEnd"/>
          </w:p>
        </w:tc>
        <w:tc>
          <w:tcPr>
            <w:tcW w:w="1979" w:type="dxa"/>
            <w:hideMark/>
          </w:tcPr>
          <w:p w14:paraId="5CFA0876" w14:textId="77777777" w:rsidR="009F0B03" w:rsidRPr="009F0B03" w:rsidRDefault="009F0B03" w:rsidP="009F0B03">
            <w:pPr>
              <w:spacing w:before="0" w:after="0" w:line="240" w:lineRule="auto"/>
              <w:ind w:left="0"/>
              <w:rPr>
                <w:rFonts w:asciiTheme="majorHAnsi" w:eastAsia="Times New Roman" w:hAnsiTheme="majorHAnsi" w:cstheme="majorHAnsi"/>
                <w:color w:val="auto"/>
                <w:lang w:val="en-BE" w:eastAsia="en-BE"/>
              </w:rPr>
            </w:pPr>
            <w:r w:rsidRPr="009F0B03">
              <w:rPr>
                <w:rFonts w:asciiTheme="majorHAnsi" w:eastAsia="Times New Roman" w:hAnsiTheme="majorHAnsi" w:cstheme="majorHAnsi"/>
                <w:color w:val="auto"/>
                <w:lang w:val="en-BE" w:eastAsia="en-BE"/>
              </w:rPr>
              <w:t xml:space="preserve">JA </w:t>
            </w:r>
            <w:proofErr w:type="spellStart"/>
            <w:r w:rsidRPr="009F0B03">
              <w:rPr>
                <w:rFonts w:asciiTheme="majorHAnsi" w:eastAsia="Times New Roman" w:hAnsiTheme="majorHAnsi" w:cstheme="majorHAnsi"/>
                <w:color w:val="auto"/>
                <w:lang w:val="en-BE" w:eastAsia="en-BE"/>
              </w:rPr>
              <w:t>voor</w:t>
            </w:r>
            <w:proofErr w:type="spellEnd"/>
            <w:r w:rsidRPr="009F0B03">
              <w:rPr>
                <w:rFonts w:asciiTheme="majorHAnsi" w:eastAsia="Times New Roman" w:hAnsiTheme="majorHAnsi" w:cstheme="majorHAnsi"/>
                <w:color w:val="auto"/>
                <w:lang w:val="en-BE" w:eastAsia="en-BE"/>
              </w:rPr>
              <w:t xml:space="preserve"> itsme®-</w:t>
            </w:r>
            <w:proofErr w:type="spellStart"/>
            <w:r w:rsidRPr="009F0B03">
              <w:rPr>
                <w:rFonts w:asciiTheme="majorHAnsi" w:eastAsia="Times New Roman" w:hAnsiTheme="majorHAnsi" w:cstheme="majorHAnsi"/>
                <w:color w:val="auto"/>
                <w:lang w:val="en-BE" w:eastAsia="en-BE"/>
              </w:rPr>
              <w:t>ondertekeningen</w:t>
            </w:r>
            <w:proofErr w:type="spellEnd"/>
          </w:p>
        </w:tc>
        <w:tc>
          <w:tcPr>
            <w:tcW w:w="0" w:type="auto"/>
            <w:hideMark/>
          </w:tcPr>
          <w:p w14:paraId="7F2379EB" w14:textId="77777777" w:rsidR="009F0B03" w:rsidRPr="009F0B03" w:rsidRDefault="009F0B03" w:rsidP="009F0B03">
            <w:pPr>
              <w:spacing w:before="0" w:after="0" w:line="240" w:lineRule="auto"/>
              <w:ind w:left="0"/>
              <w:rPr>
                <w:rFonts w:asciiTheme="majorHAnsi" w:eastAsia="Times New Roman" w:hAnsiTheme="majorHAnsi" w:cstheme="majorHAnsi"/>
                <w:color w:val="auto"/>
                <w:lang w:val="en-BE" w:eastAsia="en-BE"/>
              </w:rPr>
            </w:pPr>
            <w:r w:rsidRPr="009F0B03">
              <w:rPr>
                <w:rFonts w:asciiTheme="majorHAnsi" w:eastAsia="Times New Roman" w:hAnsiTheme="majorHAnsi" w:cstheme="majorHAnsi"/>
                <w:color w:val="auto"/>
                <w:lang w:val="en-BE" w:eastAsia="en-BE"/>
              </w:rPr>
              <w:t xml:space="preserve">JA </w:t>
            </w:r>
            <w:proofErr w:type="spellStart"/>
            <w:r w:rsidRPr="009F0B03">
              <w:rPr>
                <w:rFonts w:asciiTheme="majorHAnsi" w:eastAsia="Times New Roman" w:hAnsiTheme="majorHAnsi" w:cstheme="majorHAnsi"/>
                <w:color w:val="auto"/>
                <w:lang w:val="en-BE" w:eastAsia="en-BE"/>
              </w:rPr>
              <w:t>voor</w:t>
            </w:r>
            <w:proofErr w:type="spellEnd"/>
            <w:r w:rsidRPr="009F0B03">
              <w:rPr>
                <w:rFonts w:asciiTheme="majorHAnsi" w:eastAsia="Times New Roman" w:hAnsiTheme="majorHAnsi" w:cstheme="majorHAnsi"/>
                <w:color w:val="auto"/>
                <w:lang w:val="en-BE" w:eastAsia="en-BE"/>
              </w:rPr>
              <w:t xml:space="preserve"> itsme®-</w:t>
            </w:r>
            <w:proofErr w:type="spellStart"/>
            <w:r w:rsidRPr="009F0B03">
              <w:rPr>
                <w:rFonts w:asciiTheme="majorHAnsi" w:eastAsia="Times New Roman" w:hAnsiTheme="majorHAnsi" w:cstheme="majorHAnsi"/>
                <w:color w:val="auto"/>
                <w:lang w:val="en-BE" w:eastAsia="en-BE"/>
              </w:rPr>
              <w:t>ondertekeningen</w:t>
            </w:r>
            <w:proofErr w:type="spellEnd"/>
          </w:p>
        </w:tc>
        <w:tc>
          <w:tcPr>
            <w:tcW w:w="0" w:type="auto"/>
            <w:hideMark/>
          </w:tcPr>
          <w:p w14:paraId="0F093186" w14:textId="77777777" w:rsidR="009F0B03" w:rsidRPr="009F0B03" w:rsidRDefault="009F0B03" w:rsidP="009F0B03">
            <w:pPr>
              <w:spacing w:before="0" w:after="0" w:line="240" w:lineRule="auto"/>
              <w:ind w:left="0"/>
              <w:rPr>
                <w:rFonts w:asciiTheme="majorHAnsi" w:eastAsia="Times New Roman" w:hAnsiTheme="majorHAnsi" w:cstheme="majorHAnsi"/>
                <w:color w:val="auto"/>
                <w:lang w:val="en-BE" w:eastAsia="en-BE"/>
              </w:rPr>
            </w:pPr>
            <w:r w:rsidRPr="009F0B03">
              <w:rPr>
                <w:rFonts w:asciiTheme="majorHAnsi" w:eastAsia="Times New Roman" w:hAnsiTheme="majorHAnsi" w:cstheme="majorHAnsi"/>
                <w:color w:val="auto"/>
                <w:lang w:val="en-BE" w:eastAsia="en-BE"/>
              </w:rPr>
              <w:t xml:space="preserve">Het </w:t>
            </w:r>
            <w:proofErr w:type="spellStart"/>
            <w:r w:rsidRPr="009F0B03">
              <w:rPr>
                <w:rFonts w:asciiTheme="majorHAnsi" w:eastAsia="Times New Roman" w:hAnsiTheme="majorHAnsi" w:cstheme="majorHAnsi"/>
                <w:color w:val="auto"/>
                <w:lang w:val="en-BE" w:eastAsia="en-BE"/>
              </w:rPr>
              <w:t>rijksregisternummer</w:t>
            </w:r>
            <w:proofErr w:type="spellEnd"/>
            <w:r w:rsidRPr="009F0B03">
              <w:rPr>
                <w:rFonts w:asciiTheme="majorHAnsi" w:eastAsia="Times New Roman" w:hAnsiTheme="majorHAnsi" w:cstheme="majorHAnsi"/>
                <w:color w:val="auto"/>
                <w:lang w:val="en-BE" w:eastAsia="en-BE"/>
              </w:rPr>
              <w:t xml:space="preserve"> is </w:t>
            </w:r>
            <w:proofErr w:type="spellStart"/>
            <w:r w:rsidRPr="009F0B03">
              <w:rPr>
                <w:rFonts w:asciiTheme="majorHAnsi" w:eastAsia="Times New Roman" w:hAnsiTheme="majorHAnsi" w:cstheme="majorHAnsi"/>
                <w:color w:val="auto"/>
                <w:lang w:val="en-BE" w:eastAsia="en-BE"/>
              </w:rPr>
              <w:t>onderdeel</w:t>
            </w:r>
            <w:proofErr w:type="spellEnd"/>
            <w:r w:rsidRPr="009F0B03">
              <w:rPr>
                <w:rFonts w:asciiTheme="majorHAnsi" w:eastAsia="Times New Roman" w:hAnsiTheme="majorHAnsi" w:cstheme="majorHAnsi"/>
                <w:color w:val="auto"/>
                <w:lang w:val="en-BE" w:eastAsia="en-BE"/>
              </w:rPr>
              <w:t xml:space="preserve"> van de </w:t>
            </w:r>
            <w:proofErr w:type="spellStart"/>
            <w:r w:rsidRPr="009F0B03">
              <w:rPr>
                <w:rFonts w:asciiTheme="majorHAnsi" w:eastAsia="Times New Roman" w:hAnsiTheme="majorHAnsi" w:cstheme="majorHAnsi"/>
                <w:color w:val="auto"/>
                <w:lang w:val="en-BE" w:eastAsia="en-BE"/>
              </w:rPr>
              <w:t>digitale</w:t>
            </w:r>
            <w:proofErr w:type="spellEnd"/>
            <w:r w:rsidRPr="009F0B03">
              <w:rPr>
                <w:rFonts w:asciiTheme="majorHAnsi" w:eastAsia="Times New Roman" w:hAnsiTheme="majorHAnsi" w:cstheme="majorHAnsi"/>
                <w:color w:val="auto"/>
                <w:lang w:val="en-BE" w:eastAsia="en-BE"/>
              </w:rPr>
              <w:t xml:space="preserve"> </w:t>
            </w:r>
            <w:proofErr w:type="spellStart"/>
            <w:r w:rsidRPr="009F0B03">
              <w:rPr>
                <w:rFonts w:asciiTheme="majorHAnsi" w:eastAsia="Times New Roman" w:hAnsiTheme="majorHAnsi" w:cstheme="majorHAnsi"/>
                <w:color w:val="auto"/>
                <w:lang w:val="en-BE" w:eastAsia="en-BE"/>
              </w:rPr>
              <w:t>certificaten</w:t>
            </w:r>
            <w:proofErr w:type="spellEnd"/>
            <w:r w:rsidRPr="009F0B03">
              <w:rPr>
                <w:rFonts w:asciiTheme="majorHAnsi" w:eastAsia="Times New Roman" w:hAnsiTheme="majorHAnsi" w:cstheme="majorHAnsi"/>
                <w:color w:val="auto"/>
                <w:lang w:val="en-BE" w:eastAsia="en-BE"/>
              </w:rPr>
              <w:t xml:space="preserve"> op je </w:t>
            </w:r>
            <w:proofErr w:type="spellStart"/>
            <w:r w:rsidRPr="009F0B03">
              <w:rPr>
                <w:rFonts w:asciiTheme="majorHAnsi" w:eastAsia="Times New Roman" w:hAnsiTheme="majorHAnsi" w:cstheme="majorHAnsi"/>
                <w:color w:val="auto"/>
                <w:lang w:val="en-BE" w:eastAsia="en-BE"/>
              </w:rPr>
              <w:t>eID</w:t>
            </w:r>
            <w:proofErr w:type="spellEnd"/>
            <w:r w:rsidRPr="009F0B03">
              <w:rPr>
                <w:rFonts w:asciiTheme="majorHAnsi" w:eastAsia="Times New Roman" w:hAnsiTheme="majorHAnsi" w:cstheme="majorHAnsi"/>
                <w:color w:val="auto"/>
                <w:lang w:val="en-BE" w:eastAsia="en-BE"/>
              </w:rPr>
              <w:t xml:space="preserve"> </w:t>
            </w:r>
            <w:proofErr w:type="spellStart"/>
            <w:r w:rsidRPr="009F0B03">
              <w:rPr>
                <w:rFonts w:asciiTheme="majorHAnsi" w:eastAsia="Times New Roman" w:hAnsiTheme="majorHAnsi" w:cstheme="majorHAnsi"/>
                <w:color w:val="auto"/>
                <w:lang w:val="en-BE" w:eastAsia="en-BE"/>
              </w:rPr>
              <w:t>en</w:t>
            </w:r>
            <w:proofErr w:type="spellEnd"/>
            <w:r w:rsidRPr="009F0B03">
              <w:rPr>
                <w:rFonts w:asciiTheme="majorHAnsi" w:eastAsia="Times New Roman" w:hAnsiTheme="majorHAnsi" w:cstheme="majorHAnsi"/>
                <w:color w:val="auto"/>
                <w:lang w:val="en-BE" w:eastAsia="en-BE"/>
              </w:rPr>
              <w:t xml:space="preserve"> </w:t>
            </w:r>
            <w:proofErr w:type="spellStart"/>
            <w:r w:rsidRPr="009F0B03">
              <w:rPr>
                <w:rFonts w:asciiTheme="majorHAnsi" w:eastAsia="Times New Roman" w:hAnsiTheme="majorHAnsi" w:cstheme="majorHAnsi"/>
                <w:color w:val="auto"/>
                <w:lang w:val="en-BE" w:eastAsia="en-BE"/>
              </w:rPr>
              <w:t>bij</w:t>
            </w:r>
            <w:proofErr w:type="spellEnd"/>
            <w:r w:rsidRPr="009F0B03">
              <w:rPr>
                <w:rFonts w:asciiTheme="majorHAnsi" w:eastAsia="Times New Roman" w:hAnsiTheme="majorHAnsi" w:cstheme="majorHAnsi"/>
                <w:color w:val="auto"/>
                <w:lang w:val="en-BE" w:eastAsia="en-BE"/>
              </w:rPr>
              <w:t xml:space="preserve"> itsme®. </w:t>
            </w:r>
            <w:proofErr w:type="spellStart"/>
            <w:r w:rsidRPr="009F0B03">
              <w:rPr>
                <w:rFonts w:asciiTheme="majorHAnsi" w:eastAsia="Times New Roman" w:hAnsiTheme="majorHAnsi" w:cstheme="majorHAnsi"/>
                <w:color w:val="auto"/>
                <w:lang w:val="en-BE" w:eastAsia="en-BE"/>
              </w:rPr>
              <w:t>Wanneer</w:t>
            </w:r>
            <w:proofErr w:type="spellEnd"/>
            <w:r w:rsidRPr="009F0B03">
              <w:rPr>
                <w:rFonts w:asciiTheme="majorHAnsi" w:eastAsia="Times New Roman" w:hAnsiTheme="majorHAnsi" w:cstheme="majorHAnsi"/>
                <w:color w:val="auto"/>
                <w:lang w:val="en-BE" w:eastAsia="en-BE"/>
              </w:rPr>
              <w:t xml:space="preserve"> </w:t>
            </w:r>
            <w:proofErr w:type="spellStart"/>
            <w:r w:rsidRPr="009F0B03">
              <w:rPr>
                <w:rFonts w:asciiTheme="majorHAnsi" w:eastAsia="Times New Roman" w:hAnsiTheme="majorHAnsi" w:cstheme="majorHAnsi"/>
                <w:color w:val="auto"/>
                <w:lang w:val="en-BE" w:eastAsia="en-BE"/>
              </w:rPr>
              <w:t>een</w:t>
            </w:r>
            <w:proofErr w:type="spellEnd"/>
            <w:r w:rsidRPr="009F0B03">
              <w:rPr>
                <w:rFonts w:asciiTheme="majorHAnsi" w:eastAsia="Times New Roman" w:hAnsiTheme="majorHAnsi" w:cstheme="majorHAnsi"/>
                <w:color w:val="auto"/>
                <w:lang w:val="en-BE" w:eastAsia="en-BE"/>
              </w:rPr>
              <w:t xml:space="preserve"> document </w:t>
            </w:r>
            <w:proofErr w:type="spellStart"/>
            <w:r w:rsidRPr="009F0B03">
              <w:rPr>
                <w:rFonts w:asciiTheme="majorHAnsi" w:eastAsia="Times New Roman" w:hAnsiTheme="majorHAnsi" w:cstheme="majorHAnsi"/>
                <w:color w:val="auto"/>
                <w:lang w:val="en-BE" w:eastAsia="en-BE"/>
              </w:rPr>
              <w:t>wordt</w:t>
            </w:r>
            <w:proofErr w:type="spellEnd"/>
            <w:r w:rsidRPr="009F0B03">
              <w:rPr>
                <w:rFonts w:asciiTheme="majorHAnsi" w:eastAsia="Times New Roman" w:hAnsiTheme="majorHAnsi" w:cstheme="majorHAnsi"/>
                <w:color w:val="auto"/>
                <w:lang w:val="en-BE" w:eastAsia="en-BE"/>
              </w:rPr>
              <w:t xml:space="preserve"> </w:t>
            </w:r>
            <w:proofErr w:type="spellStart"/>
            <w:r w:rsidRPr="009F0B03">
              <w:rPr>
                <w:rFonts w:asciiTheme="majorHAnsi" w:eastAsia="Times New Roman" w:hAnsiTheme="majorHAnsi" w:cstheme="majorHAnsi"/>
                <w:color w:val="auto"/>
                <w:lang w:val="en-BE" w:eastAsia="en-BE"/>
              </w:rPr>
              <w:t>ondertekend</w:t>
            </w:r>
            <w:proofErr w:type="spellEnd"/>
            <w:r w:rsidRPr="009F0B03">
              <w:rPr>
                <w:rFonts w:asciiTheme="majorHAnsi" w:eastAsia="Times New Roman" w:hAnsiTheme="majorHAnsi" w:cstheme="majorHAnsi"/>
                <w:color w:val="auto"/>
                <w:lang w:val="en-BE" w:eastAsia="en-BE"/>
              </w:rPr>
              <w:t xml:space="preserve"> met </w:t>
            </w:r>
            <w:proofErr w:type="spellStart"/>
            <w:r w:rsidRPr="009F0B03">
              <w:rPr>
                <w:rFonts w:asciiTheme="majorHAnsi" w:eastAsia="Times New Roman" w:hAnsiTheme="majorHAnsi" w:cstheme="majorHAnsi"/>
                <w:color w:val="auto"/>
                <w:lang w:val="en-BE" w:eastAsia="en-BE"/>
              </w:rPr>
              <w:t>eID</w:t>
            </w:r>
            <w:proofErr w:type="spellEnd"/>
            <w:r w:rsidRPr="009F0B03">
              <w:rPr>
                <w:rFonts w:asciiTheme="majorHAnsi" w:eastAsia="Times New Roman" w:hAnsiTheme="majorHAnsi" w:cstheme="majorHAnsi"/>
                <w:color w:val="auto"/>
                <w:lang w:val="en-BE" w:eastAsia="en-BE"/>
              </w:rPr>
              <w:t xml:space="preserve"> of itsme®, </w:t>
            </w:r>
            <w:proofErr w:type="spellStart"/>
            <w:r w:rsidRPr="009F0B03">
              <w:rPr>
                <w:rFonts w:asciiTheme="majorHAnsi" w:eastAsia="Times New Roman" w:hAnsiTheme="majorHAnsi" w:cstheme="majorHAnsi"/>
                <w:color w:val="auto"/>
                <w:lang w:val="en-BE" w:eastAsia="en-BE"/>
              </w:rPr>
              <w:t>worden</w:t>
            </w:r>
            <w:proofErr w:type="spellEnd"/>
            <w:r w:rsidRPr="009F0B03">
              <w:rPr>
                <w:rFonts w:asciiTheme="majorHAnsi" w:eastAsia="Times New Roman" w:hAnsiTheme="majorHAnsi" w:cstheme="majorHAnsi"/>
                <w:color w:val="auto"/>
                <w:lang w:val="en-BE" w:eastAsia="en-BE"/>
              </w:rPr>
              <w:t xml:space="preserve"> </w:t>
            </w:r>
            <w:proofErr w:type="spellStart"/>
            <w:r w:rsidRPr="009F0B03">
              <w:rPr>
                <w:rFonts w:asciiTheme="majorHAnsi" w:eastAsia="Times New Roman" w:hAnsiTheme="majorHAnsi" w:cstheme="majorHAnsi"/>
                <w:color w:val="auto"/>
                <w:lang w:val="en-BE" w:eastAsia="en-BE"/>
              </w:rPr>
              <w:t>deze</w:t>
            </w:r>
            <w:proofErr w:type="spellEnd"/>
            <w:r w:rsidRPr="009F0B03">
              <w:rPr>
                <w:rFonts w:asciiTheme="majorHAnsi" w:eastAsia="Times New Roman" w:hAnsiTheme="majorHAnsi" w:cstheme="majorHAnsi"/>
                <w:color w:val="auto"/>
                <w:lang w:val="en-BE" w:eastAsia="en-BE"/>
              </w:rPr>
              <w:t xml:space="preserve"> </w:t>
            </w:r>
            <w:proofErr w:type="spellStart"/>
            <w:r w:rsidRPr="009F0B03">
              <w:rPr>
                <w:rFonts w:asciiTheme="majorHAnsi" w:eastAsia="Times New Roman" w:hAnsiTheme="majorHAnsi" w:cstheme="majorHAnsi"/>
                <w:color w:val="auto"/>
                <w:lang w:val="en-BE" w:eastAsia="en-BE"/>
              </w:rPr>
              <w:t>certificaten</w:t>
            </w:r>
            <w:proofErr w:type="spellEnd"/>
            <w:r w:rsidRPr="009F0B03">
              <w:rPr>
                <w:rFonts w:asciiTheme="majorHAnsi" w:eastAsia="Times New Roman" w:hAnsiTheme="majorHAnsi" w:cstheme="majorHAnsi"/>
                <w:color w:val="auto"/>
                <w:lang w:val="en-BE" w:eastAsia="en-BE"/>
              </w:rPr>
              <w:t xml:space="preserve"> </w:t>
            </w:r>
            <w:proofErr w:type="spellStart"/>
            <w:r w:rsidRPr="009F0B03">
              <w:rPr>
                <w:rFonts w:asciiTheme="majorHAnsi" w:eastAsia="Times New Roman" w:hAnsiTheme="majorHAnsi" w:cstheme="majorHAnsi"/>
                <w:color w:val="auto"/>
                <w:lang w:val="en-BE" w:eastAsia="en-BE"/>
              </w:rPr>
              <w:t>opgeslagen</w:t>
            </w:r>
            <w:proofErr w:type="spellEnd"/>
            <w:r w:rsidRPr="009F0B03">
              <w:rPr>
                <w:rFonts w:asciiTheme="majorHAnsi" w:eastAsia="Times New Roman" w:hAnsiTheme="majorHAnsi" w:cstheme="majorHAnsi"/>
                <w:color w:val="auto"/>
                <w:lang w:val="en-BE" w:eastAsia="en-BE"/>
              </w:rPr>
              <w:t xml:space="preserve"> in het document </w:t>
            </w:r>
            <w:proofErr w:type="spellStart"/>
            <w:r w:rsidRPr="009F0B03">
              <w:rPr>
                <w:rFonts w:asciiTheme="majorHAnsi" w:eastAsia="Times New Roman" w:hAnsiTheme="majorHAnsi" w:cstheme="majorHAnsi"/>
                <w:color w:val="auto"/>
                <w:lang w:val="en-BE" w:eastAsia="en-BE"/>
              </w:rPr>
              <w:t>als</w:t>
            </w:r>
            <w:proofErr w:type="spellEnd"/>
            <w:r w:rsidRPr="009F0B03">
              <w:rPr>
                <w:rFonts w:asciiTheme="majorHAnsi" w:eastAsia="Times New Roman" w:hAnsiTheme="majorHAnsi" w:cstheme="majorHAnsi"/>
                <w:color w:val="auto"/>
                <w:lang w:val="en-BE" w:eastAsia="en-BE"/>
              </w:rPr>
              <w:t xml:space="preserve"> </w:t>
            </w:r>
            <w:proofErr w:type="spellStart"/>
            <w:r w:rsidRPr="009F0B03">
              <w:rPr>
                <w:rFonts w:asciiTheme="majorHAnsi" w:eastAsia="Times New Roman" w:hAnsiTheme="majorHAnsi" w:cstheme="majorHAnsi"/>
                <w:color w:val="auto"/>
                <w:lang w:val="en-BE" w:eastAsia="en-BE"/>
              </w:rPr>
              <w:t>onderdeel</w:t>
            </w:r>
            <w:proofErr w:type="spellEnd"/>
            <w:r w:rsidRPr="009F0B03">
              <w:rPr>
                <w:rFonts w:asciiTheme="majorHAnsi" w:eastAsia="Times New Roman" w:hAnsiTheme="majorHAnsi" w:cstheme="majorHAnsi"/>
                <w:color w:val="auto"/>
                <w:lang w:val="en-BE" w:eastAsia="en-BE"/>
              </w:rPr>
              <w:t xml:space="preserve"> van de </w:t>
            </w:r>
            <w:proofErr w:type="spellStart"/>
            <w:r w:rsidRPr="009F0B03">
              <w:rPr>
                <w:rFonts w:asciiTheme="majorHAnsi" w:eastAsia="Times New Roman" w:hAnsiTheme="majorHAnsi" w:cstheme="majorHAnsi"/>
                <w:color w:val="auto"/>
                <w:lang w:val="en-BE" w:eastAsia="en-BE"/>
              </w:rPr>
              <w:t>handtekening</w:t>
            </w:r>
            <w:proofErr w:type="spellEnd"/>
            <w:r w:rsidRPr="009F0B03">
              <w:rPr>
                <w:rFonts w:asciiTheme="majorHAnsi" w:eastAsia="Times New Roman" w:hAnsiTheme="majorHAnsi" w:cstheme="majorHAnsi"/>
                <w:color w:val="auto"/>
                <w:lang w:val="en-BE" w:eastAsia="en-BE"/>
              </w:rPr>
              <w:t xml:space="preserve"> (</w:t>
            </w:r>
            <w:proofErr w:type="spellStart"/>
            <w:r w:rsidRPr="009F0B03">
              <w:rPr>
                <w:rFonts w:asciiTheme="majorHAnsi" w:eastAsia="Times New Roman" w:hAnsiTheme="majorHAnsi" w:cstheme="majorHAnsi"/>
                <w:color w:val="auto"/>
                <w:lang w:val="en-BE" w:eastAsia="en-BE"/>
              </w:rPr>
              <w:t>essentieel</w:t>
            </w:r>
            <w:proofErr w:type="spellEnd"/>
            <w:r w:rsidRPr="009F0B03">
              <w:rPr>
                <w:rFonts w:asciiTheme="majorHAnsi" w:eastAsia="Times New Roman" w:hAnsiTheme="majorHAnsi" w:cstheme="majorHAnsi"/>
                <w:color w:val="auto"/>
                <w:lang w:val="en-BE" w:eastAsia="en-BE"/>
              </w:rPr>
              <w:t>).</w:t>
            </w:r>
          </w:p>
        </w:tc>
      </w:tr>
    </w:tbl>
    <w:p w14:paraId="0A8E16D2" w14:textId="5472DE21" w:rsidR="005A7C19" w:rsidRPr="00411E91" w:rsidRDefault="006D17D4" w:rsidP="00062E9A">
      <w:pPr>
        <w:ind w:left="432"/>
        <w:rPr>
          <w:highlight w:val="yellow"/>
          <w:lang w:val="en-US"/>
        </w:rPr>
      </w:pPr>
      <w:r>
        <w:rPr>
          <w:highlight w:val="yellow"/>
          <w:lang w:val="en-US"/>
        </w:rPr>
        <w:br/>
      </w:r>
      <w:r w:rsidR="00062E9A" w:rsidRPr="00062E9A">
        <w:t>Houd er rekening mee dat documenten nooit zullen worden geopend of gelezen door anderen dan de personen die door de gebruiker als ontvangers zijn aangeduid (of met wie hij/zij het document deelt), tenzij de Klant uitdrukkelijk anders instrueert, bijvoorbeeld om ondersteuningsredenen.</w:t>
      </w:r>
    </w:p>
    <w:p w14:paraId="2CE15460" w14:textId="245B05E3" w:rsidR="005A7C19" w:rsidRPr="005A7C19" w:rsidRDefault="00AD2996" w:rsidP="00AD2996">
      <w:pPr>
        <w:pStyle w:val="Heading1"/>
        <w:numPr>
          <w:ilvl w:val="0"/>
          <w:numId w:val="0"/>
        </w:numPr>
        <w:ind w:left="432"/>
        <w:rPr>
          <w:lang w:val="en-US"/>
        </w:rPr>
      </w:pPr>
      <w:bookmarkStart w:id="36" w:name="_Toc196380116"/>
      <w:r>
        <w:rPr>
          <w:lang w:val="en-US"/>
        </w:rPr>
        <w:t>BIJLAGE</w:t>
      </w:r>
      <w:r w:rsidR="002174CD" w:rsidRPr="00A61C24">
        <w:rPr>
          <w:lang w:val="en-US"/>
        </w:rPr>
        <w:t xml:space="preserve"> D – </w:t>
      </w:r>
      <w:r w:rsidRPr="00AE342D">
        <w:t xml:space="preserve">Lijst van </w:t>
      </w:r>
      <w:proofErr w:type="spellStart"/>
      <w:r w:rsidRPr="00AE342D">
        <w:t>subverwerkers</w:t>
      </w:r>
      <w:bookmarkEnd w:id="36"/>
      <w:proofErr w:type="spellEnd"/>
    </w:p>
    <w:tbl>
      <w:tblPr>
        <w:tblStyle w:val="TableGrid"/>
        <w:tblW w:w="0" w:type="auto"/>
        <w:tblInd w:w="562" w:type="dxa"/>
        <w:tblLook w:val="04A0" w:firstRow="1" w:lastRow="0" w:firstColumn="1" w:lastColumn="0" w:noHBand="0" w:noVBand="1"/>
      </w:tblPr>
      <w:tblGrid>
        <w:gridCol w:w="1170"/>
        <w:gridCol w:w="1958"/>
        <w:gridCol w:w="1782"/>
        <w:gridCol w:w="1266"/>
        <w:gridCol w:w="1349"/>
        <w:gridCol w:w="2369"/>
      </w:tblGrid>
      <w:tr w:rsidR="005A7C19" w:rsidRPr="000A1B4E" w14:paraId="4A134E36" w14:textId="77777777" w:rsidTr="00062E9A">
        <w:tc>
          <w:tcPr>
            <w:tcW w:w="1170" w:type="dxa"/>
          </w:tcPr>
          <w:p w14:paraId="106C6FE6" w14:textId="679767E3" w:rsidR="005A7C19" w:rsidRPr="000A1B4E" w:rsidRDefault="005A7C19" w:rsidP="003E4813">
            <w:pPr>
              <w:ind w:left="0"/>
              <w:rPr>
                <w:rFonts w:cs="Arial"/>
                <w:b/>
                <w:bCs/>
                <w:sz w:val="18"/>
                <w:szCs w:val="18"/>
              </w:rPr>
            </w:pPr>
            <w:r w:rsidRPr="000A1B4E">
              <w:rPr>
                <w:rFonts w:cs="Arial"/>
                <w:b/>
                <w:bCs/>
                <w:sz w:val="18"/>
                <w:szCs w:val="18"/>
              </w:rPr>
              <w:t>Na</w:t>
            </w:r>
            <w:r w:rsidR="00AD2996">
              <w:rPr>
                <w:rFonts w:cs="Arial"/>
                <w:b/>
                <w:bCs/>
                <w:sz w:val="18"/>
                <w:szCs w:val="18"/>
              </w:rPr>
              <w:t>am</w:t>
            </w:r>
          </w:p>
        </w:tc>
        <w:tc>
          <w:tcPr>
            <w:tcW w:w="1665" w:type="dxa"/>
          </w:tcPr>
          <w:p w14:paraId="2B0D7963" w14:textId="64A970D7" w:rsidR="005A7C19" w:rsidRPr="000A1B4E" w:rsidRDefault="00AD2996" w:rsidP="00AD2996">
            <w:pPr>
              <w:ind w:left="0"/>
              <w:rPr>
                <w:rFonts w:cs="Arial"/>
                <w:b/>
                <w:bCs/>
                <w:sz w:val="18"/>
                <w:szCs w:val="18"/>
              </w:rPr>
            </w:pPr>
            <w:r w:rsidRPr="00AD2996">
              <w:rPr>
                <w:rFonts w:cs="Arial"/>
                <w:b/>
                <w:bCs/>
                <w:sz w:val="18"/>
                <w:szCs w:val="18"/>
              </w:rPr>
              <w:t>Ondernemingsnummer</w:t>
            </w:r>
          </w:p>
        </w:tc>
        <w:tc>
          <w:tcPr>
            <w:tcW w:w="2047" w:type="dxa"/>
          </w:tcPr>
          <w:p w14:paraId="3EF69299" w14:textId="1DCB5EC2" w:rsidR="005A7C19" w:rsidRPr="000A1B4E" w:rsidRDefault="00AD2996" w:rsidP="00AD2996">
            <w:pPr>
              <w:ind w:left="0"/>
              <w:rPr>
                <w:rFonts w:cs="Arial"/>
                <w:b/>
                <w:bCs/>
                <w:sz w:val="18"/>
                <w:szCs w:val="18"/>
              </w:rPr>
            </w:pPr>
            <w:r w:rsidRPr="00AD2996">
              <w:rPr>
                <w:rFonts w:cs="Arial"/>
                <w:b/>
                <w:bCs/>
                <w:sz w:val="18"/>
                <w:szCs w:val="18"/>
              </w:rPr>
              <w:t>Locatie van gegevensverwerking</w:t>
            </w:r>
          </w:p>
        </w:tc>
        <w:tc>
          <w:tcPr>
            <w:tcW w:w="1286" w:type="dxa"/>
          </w:tcPr>
          <w:p w14:paraId="1462C3F0" w14:textId="3D0FF19B" w:rsidR="005A7C19" w:rsidRPr="000A1B4E" w:rsidRDefault="00AD2996" w:rsidP="00AD2996">
            <w:pPr>
              <w:ind w:left="0"/>
              <w:rPr>
                <w:rFonts w:cs="Arial"/>
                <w:b/>
                <w:bCs/>
                <w:sz w:val="18"/>
                <w:szCs w:val="18"/>
                <w:lang w:val="en-US"/>
              </w:rPr>
            </w:pPr>
            <w:r w:rsidRPr="00AD2996">
              <w:rPr>
                <w:rFonts w:cs="Arial"/>
                <w:b/>
                <w:bCs/>
                <w:sz w:val="18"/>
                <w:szCs w:val="18"/>
              </w:rPr>
              <w:t xml:space="preserve">Beschrijving van de diensten uitgevoerd door </w:t>
            </w:r>
            <w:proofErr w:type="spellStart"/>
            <w:r w:rsidRPr="00AD2996">
              <w:rPr>
                <w:rFonts w:cs="Arial"/>
                <w:b/>
                <w:bCs/>
                <w:sz w:val="18"/>
                <w:szCs w:val="18"/>
              </w:rPr>
              <w:t>Subverwerker</w:t>
            </w:r>
            <w:proofErr w:type="spellEnd"/>
          </w:p>
        </w:tc>
        <w:tc>
          <w:tcPr>
            <w:tcW w:w="1351" w:type="dxa"/>
          </w:tcPr>
          <w:p w14:paraId="2C038530" w14:textId="559B7980" w:rsidR="005A7C19" w:rsidRPr="000A1B4E" w:rsidRDefault="00AD2996" w:rsidP="003E4813">
            <w:pPr>
              <w:ind w:left="0"/>
              <w:rPr>
                <w:rFonts w:cs="Arial"/>
                <w:b/>
                <w:bCs/>
                <w:sz w:val="18"/>
                <w:szCs w:val="18"/>
              </w:rPr>
            </w:pPr>
            <w:r>
              <w:rPr>
                <w:rFonts w:cs="Arial"/>
                <w:b/>
                <w:bCs/>
                <w:sz w:val="18"/>
                <w:szCs w:val="18"/>
              </w:rPr>
              <w:t>Adres van het bedrijf</w:t>
            </w:r>
          </w:p>
        </w:tc>
        <w:tc>
          <w:tcPr>
            <w:tcW w:w="2375" w:type="dxa"/>
          </w:tcPr>
          <w:p w14:paraId="1E19425B" w14:textId="35EA8279" w:rsidR="005A7C19" w:rsidRPr="000A1B4E" w:rsidRDefault="00AD2996" w:rsidP="00AD2996">
            <w:pPr>
              <w:ind w:left="0"/>
              <w:rPr>
                <w:rFonts w:cs="Arial"/>
                <w:b/>
                <w:bCs/>
                <w:sz w:val="18"/>
                <w:szCs w:val="18"/>
              </w:rPr>
            </w:pPr>
            <w:r w:rsidRPr="00AD2996">
              <w:rPr>
                <w:rFonts w:cs="Arial"/>
                <w:b/>
                <w:bCs/>
                <w:sz w:val="18"/>
                <w:szCs w:val="18"/>
              </w:rPr>
              <w:t>Contactgegevens van de Functionaris voor Gegevensbescherming</w:t>
            </w:r>
          </w:p>
        </w:tc>
      </w:tr>
      <w:tr w:rsidR="005A7C19" w:rsidRPr="000A1B4E" w14:paraId="73852ED9" w14:textId="77777777" w:rsidTr="00062E9A">
        <w:tc>
          <w:tcPr>
            <w:tcW w:w="1170" w:type="dxa"/>
          </w:tcPr>
          <w:p w14:paraId="61AC4D73" w14:textId="77777777" w:rsidR="005A7C19" w:rsidRPr="000A1B4E" w:rsidRDefault="005A7C19" w:rsidP="003E4813">
            <w:pPr>
              <w:spacing w:before="0" w:after="0" w:line="240" w:lineRule="auto"/>
              <w:ind w:left="0"/>
              <w:rPr>
                <w:rFonts w:cs="Arial"/>
                <w:sz w:val="18"/>
                <w:szCs w:val="18"/>
                <w:lang w:val="en-US"/>
              </w:rPr>
            </w:pPr>
            <w:proofErr w:type="spellStart"/>
            <w:r w:rsidRPr="000A1B4E">
              <w:rPr>
                <w:rFonts w:cs="Arial"/>
                <w:sz w:val="18"/>
                <w:szCs w:val="18"/>
                <w:lang w:val="en-US"/>
              </w:rPr>
              <w:t>Hetzner</w:t>
            </w:r>
            <w:proofErr w:type="spellEnd"/>
            <w:r w:rsidRPr="000A1B4E">
              <w:rPr>
                <w:rFonts w:cs="Arial"/>
                <w:sz w:val="18"/>
                <w:szCs w:val="18"/>
                <w:lang w:val="en-US"/>
              </w:rPr>
              <w:t xml:space="preserve"> Online</w:t>
            </w:r>
          </w:p>
        </w:tc>
        <w:tc>
          <w:tcPr>
            <w:tcW w:w="1665" w:type="dxa"/>
          </w:tcPr>
          <w:p w14:paraId="2A241AD5" w14:textId="77777777" w:rsidR="005A7C19" w:rsidRPr="000A1B4E" w:rsidRDefault="005A7C19" w:rsidP="003E4813">
            <w:pPr>
              <w:spacing w:before="0" w:after="0" w:line="240" w:lineRule="auto"/>
              <w:ind w:left="0"/>
              <w:rPr>
                <w:rFonts w:cs="Arial"/>
                <w:sz w:val="18"/>
                <w:szCs w:val="18"/>
                <w:lang w:val="en-US"/>
              </w:rPr>
            </w:pPr>
            <w:r w:rsidRPr="000A1B4E">
              <w:rPr>
                <w:sz w:val="18"/>
                <w:szCs w:val="18"/>
              </w:rPr>
              <w:t>DE812871812</w:t>
            </w:r>
          </w:p>
        </w:tc>
        <w:tc>
          <w:tcPr>
            <w:tcW w:w="2047" w:type="dxa"/>
          </w:tcPr>
          <w:p w14:paraId="46261FFD" w14:textId="77777777" w:rsidR="005A7C19" w:rsidRPr="000A1B4E" w:rsidRDefault="005A7C19" w:rsidP="003E4813">
            <w:pPr>
              <w:spacing w:before="0" w:after="0" w:line="240" w:lineRule="auto"/>
              <w:ind w:left="0"/>
              <w:rPr>
                <w:rFonts w:cs="Arial"/>
                <w:sz w:val="18"/>
                <w:szCs w:val="18"/>
                <w:lang w:val="en-US"/>
              </w:rPr>
            </w:pPr>
            <w:r w:rsidRPr="000A1B4E">
              <w:rPr>
                <w:rFonts w:cs="Arial"/>
                <w:sz w:val="18"/>
                <w:szCs w:val="18"/>
                <w:lang w:val="en-US"/>
              </w:rPr>
              <w:t>EEA (Germany)</w:t>
            </w:r>
          </w:p>
        </w:tc>
        <w:tc>
          <w:tcPr>
            <w:tcW w:w="1286" w:type="dxa"/>
          </w:tcPr>
          <w:p w14:paraId="3FA6191B" w14:textId="77777777" w:rsidR="005A7C19" w:rsidRPr="000A1B4E" w:rsidRDefault="005A7C19" w:rsidP="003E4813">
            <w:pPr>
              <w:spacing w:before="0" w:after="0" w:line="240" w:lineRule="auto"/>
              <w:ind w:left="0"/>
              <w:rPr>
                <w:rFonts w:cs="Arial"/>
                <w:sz w:val="18"/>
                <w:szCs w:val="18"/>
                <w:lang w:val="en-US"/>
              </w:rPr>
            </w:pPr>
            <w:r w:rsidRPr="000A1B4E">
              <w:rPr>
                <w:rFonts w:cs="Arial"/>
                <w:sz w:val="18"/>
                <w:szCs w:val="18"/>
                <w:lang w:val="en-US"/>
              </w:rPr>
              <w:t>Hosting services</w:t>
            </w:r>
          </w:p>
        </w:tc>
        <w:tc>
          <w:tcPr>
            <w:tcW w:w="1351" w:type="dxa"/>
          </w:tcPr>
          <w:p w14:paraId="621E05BC" w14:textId="77777777" w:rsidR="005A7C19" w:rsidRPr="000A1B4E" w:rsidRDefault="005A7C19" w:rsidP="003E4813">
            <w:pPr>
              <w:spacing w:before="0" w:after="0" w:line="240" w:lineRule="auto"/>
              <w:ind w:left="0"/>
              <w:rPr>
                <w:rFonts w:cs="Arial"/>
                <w:sz w:val="18"/>
                <w:szCs w:val="18"/>
                <w:lang w:val="en-US"/>
              </w:rPr>
            </w:pPr>
            <w:proofErr w:type="spellStart"/>
            <w:r w:rsidRPr="000A1B4E">
              <w:rPr>
                <w:rFonts w:cs="Arial"/>
                <w:sz w:val="18"/>
                <w:szCs w:val="18"/>
                <w:lang w:val="en-US"/>
              </w:rPr>
              <w:t>Industriestr</w:t>
            </w:r>
            <w:proofErr w:type="spellEnd"/>
            <w:r w:rsidRPr="000A1B4E">
              <w:rPr>
                <w:rFonts w:cs="Arial"/>
                <w:sz w:val="18"/>
                <w:szCs w:val="18"/>
                <w:lang w:val="en-US"/>
              </w:rPr>
              <w:t>. 25</w:t>
            </w:r>
          </w:p>
          <w:p w14:paraId="34CEF0D6" w14:textId="77777777" w:rsidR="005A7C19" w:rsidRPr="000A1B4E" w:rsidRDefault="005A7C19" w:rsidP="003E4813">
            <w:pPr>
              <w:spacing w:before="0" w:after="0" w:line="240" w:lineRule="auto"/>
              <w:ind w:left="0"/>
              <w:rPr>
                <w:rFonts w:cs="Arial"/>
                <w:sz w:val="18"/>
                <w:szCs w:val="18"/>
                <w:lang w:val="en-US"/>
              </w:rPr>
            </w:pPr>
            <w:r w:rsidRPr="000A1B4E">
              <w:rPr>
                <w:rFonts w:cs="Arial"/>
                <w:sz w:val="18"/>
                <w:szCs w:val="18"/>
                <w:lang w:val="en-US"/>
              </w:rPr>
              <w:t xml:space="preserve">91710 </w:t>
            </w:r>
            <w:proofErr w:type="spellStart"/>
            <w:r w:rsidRPr="000A1B4E">
              <w:rPr>
                <w:rFonts w:cs="Arial"/>
                <w:sz w:val="18"/>
                <w:szCs w:val="18"/>
                <w:lang w:val="en-US"/>
              </w:rPr>
              <w:t>Gunzenhausen</w:t>
            </w:r>
            <w:proofErr w:type="spellEnd"/>
            <w:r w:rsidRPr="000A1B4E">
              <w:rPr>
                <w:rFonts w:cs="Arial"/>
                <w:sz w:val="18"/>
                <w:szCs w:val="18"/>
                <w:lang w:val="en-US"/>
              </w:rPr>
              <w:t>, Germany</w:t>
            </w:r>
          </w:p>
        </w:tc>
        <w:tc>
          <w:tcPr>
            <w:tcW w:w="2375" w:type="dxa"/>
          </w:tcPr>
          <w:p w14:paraId="01FA1F08" w14:textId="77777777" w:rsidR="005A7C19" w:rsidRPr="000A1B4E" w:rsidRDefault="005A7C19" w:rsidP="003E4813">
            <w:pPr>
              <w:spacing w:before="0" w:after="0" w:line="240" w:lineRule="auto"/>
              <w:ind w:left="0"/>
              <w:rPr>
                <w:rFonts w:cs="Arial"/>
                <w:sz w:val="18"/>
                <w:szCs w:val="18"/>
                <w:lang w:val="en-US"/>
              </w:rPr>
            </w:pPr>
            <w:r w:rsidRPr="000A1B4E">
              <w:rPr>
                <w:sz w:val="18"/>
                <w:szCs w:val="18"/>
              </w:rPr>
              <w:t xml:space="preserve">data-protection@hetzner.com </w:t>
            </w:r>
          </w:p>
        </w:tc>
      </w:tr>
      <w:tr w:rsidR="005A7C19" w:rsidRPr="000A1B4E" w14:paraId="08BC5C1D" w14:textId="77777777" w:rsidTr="00062E9A">
        <w:tc>
          <w:tcPr>
            <w:tcW w:w="1170" w:type="dxa"/>
          </w:tcPr>
          <w:p w14:paraId="57633CD5" w14:textId="77777777" w:rsidR="005A7C19" w:rsidRPr="000A1B4E" w:rsidRDefault="005A7C19" w:rsidP="003E4813">
            <w:pPr>
              <w:spacing w:before="0" w:after="0" w:line="240" w:lineRule="auto"/>
              <w:ind w:left="0"/>
              <w:rPr>
                <w:rFonts w:cs="Arial"/>
                <w:sz w:val="18"/>
                <w:szCs w:val="18"/>
                <w:lang w:val="en-US"/>
              </w:rPr>
            </w:pPr>
            <w:proofErr w:type="spellStart"/>
            <w:r w:rsidRPr="000A1B4E">
              <w:rPr>
                <w:rFonts w:cs="Arial"/>
                <w:sz w:val="18"/>
                <w:szCs w:val="18"/>
                <w:lang w:val="en-US"/>
              </w:rPr>
              <w:t>Vultr</w:t>
            </w:r>
            <w:proofErr w:type="spellEnd"/>
          </w:p>
        </w:tc>
        <w:tc>
          <w:tcPr>
            <w:tcW w:w="1665" w:type="dxa"/>
          </w:tcPr>
          <w:p w14:paraId="1521ADD8" w14:textId="77777777" w:rsidR="005A7C19" w:rsidRPr="000A1B4E" w:rsidRDefault="005A7C19" w:rsidP="003E4813">
            <w:pPr>
              <w:spacing w:before="0" w:after="0" w:line="240" w:lineRule="auto"/>
              <w:ind w:left="0"/>
              <w:rPr>
                <w:rFonts w:cs="Arial"/>
                <w:sz w:val="18"/>
                <w:szCs w:val="18"/>
                <w:lang w:val="en-US"/>
              </w:rPr>
            </w:pPr>
            <w:r w:rsidRPr="000A1B4E">
              <w:rPr>
                <w:sz w:val="18"/>
                <w:szCs w:val="18"/>
              </w:rPr>
              <w:t>EU372005690</w:t>
            </w:r>
          </w:p>
        </w:tc>
        <w:tc>
          <w:tcPr>
            <w:tcW w:w="2047" w:type="dxa"/>
          </w:tcPr>
          <w:p w14:paraId="4816F19D" w14:textId="77777777" w:rsidR="005A7C19" w:rsidRPr="000A1B4E" w:rsidRDefault="005A7C19" w:rsidP="003E4813">
            <w:pPr>
              <w:spacing w:before="0" w:after="0" w:line="240" w:lineRule="auto"/>
              <w:ind w:left="0"/>
              <w:rPr>
                <w:rFonts w:cs="Arial"/>
                <w:sz w:val="18"/>
                <w:szCs w:val="18"/>
                <w:lang w:val="en-US"/>
              </w:rPr>
            </w:pPr>
            <w:r w:rsidRPr="000A1B4E">
              <w:rPr>
                <w:rFonts w:cs="Arial"/>
                <w:sz w:val="18"/>
                <w:szCs w:val="18"/>
                <w:lang w:val="en-US"/>
              </w:rPr>
              <w:t xml:space="preserve">EEA </w:t>
            </w:r>
            <w:r>
              <w:rPr>
                <w:rFonts w:cs="Arial"/>
                <w:sz w:val="18"/>
                <w:szCs w:val="18"/>
                <w:lang w:val="en-US"/>
              </w:rPr>
              <w:br/>
            </w:r>
            <w:r w:rsidRPr="000A1B4E">
              <w:rPr>
                <w:rFonts w:cs="Arial"/>
                <w:sz w:val="18"/>
                <w:szCs w:val="18"/>
                <w:lang w:val="en-US"/>
              </w:rPr>
              <w:t>(The Netherlands)</w:t>
            </w:r>
          </w:p>
        </w:tc>
        <w:tc>
          <w:tcPr>
            <w:tcW w:w="1286" w:type="dxa"/>
          </w:tcPr>
          <w:p w14:paraId="333FEC14" w14:textId="77777777" w:rsidR="005A7C19" w:rsidRPr="000A1B4E" w:rsidRDefault="005A7C19" w:rsidP="003E4813">
            <w:pPr>
              <w:spacing w:before="0" w:after="0" w:line="240" w:lineRule="auto"/>
              <w:ind w:left="0"/>
              <w:rPr>
                <w:rFonts w:cs="Arial"/>
                <w:sz w:val="18"/>
                <w:szCs w:val="18"/>
                <w:lang w:val="en-US"/>
              </w:rPr>
            </w:pPr>
            <w:r w:rsidRPr="000A1B4E">
              <w:rPr>
                <w:rFonts w:cs="Arial"/>
                <w:sz w:val="18"/>
                <w:szCs w:val="18"/>
                <w:lang w:val="en-US"/>
              </w:rPr>
              <w:t>Storage</w:t>
            </w:r>
          </w:p>
        </w:tc>
        <w:tc>
          <w:tcPr>
            <w:tcW w:w="1351" w:type="dxa"/>
          </w:tcPr>
          <w:p w14:paraId="36507F27" w14:textId="77777777" w:rsidR="005A7C19" w:rsidRPr="000A1B4E" w:rsidRDefault="005A7C19" w:rsidP="003E4813">
            <w:pPr>
              <w:spacing w:before="0" w:after="0" w:line="240" w:lineRule="auto"/>
              <w:ind w:left="0"/>
              <w:rPr>
                <w:rFonts w:cs="Arial"/>
                <w:sz w:val="18"/>
                <w:szCs w:val="18"/>
                <w:lang w:val="en-US"/>
              </w:rPr>
            </w:pPr>
            <w:r w:rsidRPr="000A1B4E">
              <w:rPr>
                <w:rFonts w:cs="Arial"/>
                <w:sz w:val="18"/>
                <w:szCs w:val="18"/>
                <w:lang w:val="en-US"/>
              </w:rPr>
              <w:t>319 Clematis Street Suite 900, West Palm Beach, FL 33401, USA</w:t>
            </w:r>
          </w:p>
        </w:tc>
        <w:tc>
          <w:tcPr>
            <w:tcW w:w="2375" w:type="dxa"/>
          </w:tcPr>
          <w:p w14:paraId="492AC45F" w14:textId="77777777" w:rsidR="005A7C19" w:rsidRPr="000A1B4E" w:rsidRDefault="005A7C19" w:rsidP="003E4813">
            <w:pPr>
              <w:spacing w:before="0" w:after="0" w:line="240" w:lineRule="auto"/>
              <w:ind w:left="0"/>
              <w:rPr>
                <w:sz w:val="18"/>
                <w:szCs w:val="18"/>
              </w:rPr>
            </w:pPr>
            <w:r w:rsidRPr="000A1B4E">
              <w:rPr>
                <w:sz w:val="18"/>
                <w:szCs w:val="18"/>
              </w:rPr>
              <w:t>www.vultr.com/contact/</w:t>
            </w:r>
          </w:p>
        </w:tc>
      </w:tr>
      <w:tr w:rsidR="005A7C19" w:rsidRPr="000A1B4E" w14:paraId="40D72390" w14:textId="77777777" w:rsidTr="00062E9A">
        <w:tc>
          <w:tcPr>
            <w:tcW w:w="1170" w:type="dxa"/>
          </w:tcPr>
          <w:p w14:paraId="3D2671B8" w14:textId="77777777" w:rsidR="005A7C19" w:rsidRPr="000A1B4E" w:rsidRDefault="005A7C19" w:rsidP="003E4813">
            <w:pPr>
              <w:spacing w:before="0" w:after="0" w:line="240" w:lineRule="auto"/>
              <w:ind w:left="0"/>
              <w:rPr>
                <w:rFonts w:cs="Arial"/>
                <w:sz w:val="18"/>
                <w:szCs w:val="18"/>
                <w:lang w:val="en-US"/>
              </w:rPr>
            </w:pPr>
            <w:proofErr w:type="spellStart"/>
            <w:r w:rsidRPr="000A1B4E">
              <w:rPr>
                <w:rFonts w:cs="Arial"/>
                <w:sz w:val="18"/>
                <w:szCs w:val="18"/>
                <w:lang w:val="en-US"/>
              </w:rPr>
              <w:t>Borgbase</w:t>
            </w:r>
            <w:proofErr w:type="spellEnd"/>
          </w:p>
        </w:tc>
        <w:tc>
          <w:tcPr>
            <w:tcW w:w="1665" w:type="dxa"/>
          </w:tcPr>
          <w:p w14:paraId="06E567A1" w14:textId="77777777" w:rsidR="005A7C19" w:rsidRPr="000A1B4E" w:rsidRDefault="005A7C19" w:rsidP="003E4813">
            <w:pPr>
              <w:spacing w:before="0" w:after="0" w:line="240" w:lineRule="auto"/>
              <w:ind w:left="0"/>
              <w:rPr>
                <w:rFonts w:cs="Arial"/>
                <w:sz w:val="18"/>
                <w:szCs w:val="18"/>
                <w:lang w:val="en-US"/>
              </w:rPr>
            </w:pPr>
            <w:r w:rsidRPr="000A1B4E">
              <w:rPr>
                <w:sz w:val="18"/>
                <w:szCs w:val="18"/>
              </w:rPr>
              <w:t>MT27833914</w:t>
            </w:r>
          </w:p>
        </w:tc>
        <w:tc>
          <w:tcPr>
            <w:tcW w:w="2047" w:type="dxa"/>
          </w:tcPr>
          <w:p w14:paraId="29C53F6A" w14:textId="77777777" w:rsidR="005A7C19" w:rsidRPr="000A1B4E" w:rsidRDefault="005A7C19" w:rsidP="003E4813">
            <w:pPr>
              <w:spacing w:before="0" w:after="0" w:line="240" w:lineRule="auto"/>
              <w:ind w:left="0"/>
              <w:rPr>
                <w:rFonts w:cs="Arial"/>
                <w:sz w:val="18"/>
                <w:szCs w:val="18"/>
                <w:lang w:val="en-US"/>
              </w:rPr>
            </w:pPr>
            <w:r w:rsidRPr="000A1B4E">
              <w:rPr>
                <w:rFonts w:cs="Arial"/>
                <w:sz w:val="18"/>
                <w:szCs w:val="18"/>
                <w:lang w:val="en-US"/>
              </w:rPr>
              <w:t>EEA</w:t>
            </w:r>
          </w:p>
        </w:tc>
        <w:tc>
          <w:tcPr>
            <w:tcW w:w="1286" w:type="dxa"/>
          </w:tcPr>
          <w:p w14:paraId="0F1E9AA1" w14:textId="77777777" w:rsidR="005A7C19" w:rsidRPr="000A1B4E" w:rsidRDefault="005A7C19" w:rsidP="003E4813">
            <w:pPr>
              <w:spacing w:before="0" w:after="0" w:line="240" w:lineRule="auto"/>
              <w:ind w:left="0"/>
              <w:rPr>
                <w:rFonts w:cs="Arial"/>
                <w:sz w:val="18"/>
                <w:szCs w:val="18"/>
                <w:lang w:val="en-US"/>
              </w:rPr>
            </w:pPr>
            <w:r w:rsidRPr="000A1B4E">
              <w:rPr>
                <w:rFonts w:cs="Arial"/>
                <w:sz w:val="18"/>
                <w:szCs w:val="18"/>
                <w:lang w:val="en-US"/>
              </w:rPr>
              <w:t>Backup services</w:t>
            </w:r>
          </w:p>
        </w:tc>
        <w:tc>
          <w:tcPr>
            <w:tcW w:w="1351" w:type="dxa"/>
          </w:tcPr>
          <w:p w14:paraId="241ED327" w14:textId="77777777" w:rsidR="005A7C19" w:rsidRPr="000A1B4E" w:rsidRDefault="005A7C19" w:rsidP="003E4813">
            <w:pPr>
              <w:spacing w:before="0" w:after="0" w:line="240" w:lineRule="auto"/>
              <w:ind w:left="0"/>
              <w:rPr>
                <w:rFonts w:cs="Arial"/>
                <w:sz w:val="18"/>
                <w:szCs w:val="18"/>
                <w:lang w:val="en-US"/>
              </w:rPr>
            </w:pPr>
            <w:proofErr w:type="spellStart"/>
            <w:r w:rsidRPr="000A1B4E">
              <w:rPr>
                <w:rFonts w:cs="Arial"/>
                <w:sz w:val="18"/>
                <w:szCs w:val="18"/>
                <w:lang w:val="en-US"/>
              </w:rPr>
              <w:t>Peakford</w:t>
            </w:r>
            <w:proofErr w:type="spellEnd"/>
            <w:r w:rsidRPr="000A1B4E">
              <w:rPr>
                <w:rFonts w:cs="Arial"/>
                <w:sz w:val="18"/>
                <w:szCs w:val="18"/>
                <w:lang w:val="en-US"/>
              </w:rPr>
              <w:t xml:space="preserve"> Ltd, 86, 'The Office', </w:t>
            </w:r>
            <w:proofErr w:type="spellStart"/>
            <w:r w:rsidRPr="000A1B4E">
              <w:rPr>
                <w:rFonts w:cs="Arial"/>
                <w:sz w:val="18"/>
                <w:szCs w:val="18"/>
                <w:lang w:val="en-US"/>
              </w:rPr>
              <w:t>Leli</w:t>
            </w:r>
            <w:proofErr w:type="spellEnd"/>
            <w:r w:rsidRPr="000A1B4E">
              <w:rPr>
                <w:rFonts w:cs="Arial"/>
                <w:sz w:val="18"/>
                <w:szCs w:val="18"/>
                <w:lang w:val="en-US"/>
              </w:rPr>
              <w:t xml:space="preserve"> </w:t>
            </w:r>
            <w:proofErr w:type="spellStart"/>
            <w:r w:rsidRPr="000A1B4E">
              <w:rPr>
                <w:rFonts w:cs="Arial"/>
                <w:sz w:val="18"/>
                <w:szCs w:val="18"/>
                <w:lang w:val="en-US"/>
              </w:rPr>
              <w:t>Falzon</w:t>
            </w:r>
            <w:proofErr w:type="spellEnd"/>
            <w:r w:rsidRPr="000A1B4E">
              <w:rPr>
                <w:rFonts w:cs="Arial"/>
                <w:sz w:val="18"/>
                <w:szCs w:val="18"/>
                <w:lang w:val="en-US"/>
              </w:rPr>
              <w:t xml:space="preserve"> Street, Naxxar, NXR2609, Malta</w:t>
            </w:r>
          </w:p>
        </w:tc>
        <w:tc>
          <w:tcPr>
            <w:tcW w:w="2375" w:type="dxa"/>
          </w:tcPr>
          <w:p w14:paraId="4D974FA4" w14:textId="77777777" w:rsidR="005A7C19" w:rsidRPr="000A1B4E" w:rsidRDefault="005A7C19" w:rsidP="003E4813">
            <w:pPr>
              <w:spacing w:before="0" w:after="0" w:line="240" w:lineRule="auto"/>
              <w:ind w:left="0"/>
              <w:rPr>
                <w:sz w:val="18"/>
                <w:szCs w:val="18"/>
                <w:lang w:val="en-US"/>
              </w:rPr>
            </w:pPr>
            <w:r w:rsidRPr="000A1B4E">
              <w:rPr>
                <w:sz w:val="18"/>
                <w:szCs w:val="18"/>
                <w:lang w:val="en-US"/>
              </w:rPr>
              <w:t>privacy@borgbase.com</w:t>
            </w:r>
          </w:p>
        </w:tc>
      </w:tr>
      <w:tr w:rsidR="005A7C19" w:rsidRPr="000A1B4E" w14:paraId="0554340A" w14:textId="77777777" w:rsidTr="00062E9A">
        <w:tc>
          <w:tcPr>
            <w:tcW w:w="1170" w:type="dxa"/>
          </w:tcPr>
          <w:p w14:paraId="187C351D" w14:textId="77777777" w:rsidR="005A7C19" w:rsidRPr="000A1B4E" w:rsidRDefault="005A7C19" w:rsidP="003E4813">
            <w:pPr>
              <w:spacing w:before="0" w:after="0" w:line="240" w:lineRule="auto"/>
              <w:ind w:left="0"/>
              <w:rPr>
                <w:rFonts w:cs="Arial"/>
                <w:sz w:val="18"/>
                <w:szCs w:val="18"/>
                <w:lang w:val="en-US"/>
              </w:rPr>
            </w:pPr>
            <w:r w:rsidRPr="000A1B4E">
              <w:rPr>
                <w:rFonts w:cs="Arial"/>
                <w:sz w:val="18"/>
                <w:szCs w:val="18"/>
                <w:lang w:val="en-US"/>
              </w:rPr>
              <w:lastRenderedPageBreak/>
              <w:t>Time4VPS</w:t>
            </w:r>
          </w:p>
        </w:tc>
        <w:tc>
          <w:tcPr>
            <w:tcW w:w="1665" w:type="dxa"/>
          </w:tcPr>
          <w:p w14:paraId="700E5F4A" w14:textId="77777777" w:rsidR="005A7C19" w:rsidRPr="000A1B4E" w:rsidRDefault="005A7C19" w:rsidP="003E4813">
            <w:pPr>
              <w:spacing w:before="0" w:after="0" w:line="240" w:lineRule="auto"/>
              <w:ind w:left="0"/>
              <w:rPr>
                <w:rFonts w:cs="Arial"/>
                <w:sz w:val="18"/>
                <w:szCs w:val="18"/>
                <w:lang w:val="en-US"/>
              </w:rPr>
            </w:pPr>
            <w:r w:rsidRPr="000A1B4E">
              <w:rPr>
                <w:sz w:val="18"/>
                <w:szCs w:val="18"/>
              </w:rPr>
              <w:t>LT263507314</w:t>
            </w:r>
          </w:p>
        </w:tc>
        <w:tc>
          <w:tcPr>
            <w:tcW w:w="2047" w:type="dxa"/>
          </w:tcPr>
          <w:p w14:paraId="726A9E34" w14:textId="77777777" w:rsidR="005A7C19" w:rsidRPr="000A1B4E" w:rsidRDefault="005A7C19" w:rsidP="003E4813">
            <w:pPr>
              <w:spacing w:before="0" w:after="0" w:line="240" w:lineRule="auto"/>
              <w:ind w:left="0"/>
              <w:rPr>
                <w:rFonts w:cs="Arial"/>
                <w:sz w:val="18"/>
                <w:szCs w:val="18"/>
                <w:lang w:val="en-US"/>
              </w:rPr>
            </w:pPr>
            <w:r w:rsidRPr="000A1B4E">
              <w:rPr>
                <w:rFonts w:cs="Arial"/>
                <w:sz w:val="18"/>
                <w:szCs w:val="18"/>
                <w:lang w:val="en-US"/>
              </w:rPr>
              <w:t>EEA (Lithuania)</w:t>
            </w:r>
          </w:p>
        </w:tc>
        <w:tc>
          <w:tcPr>
            <w:tcW w:w="1286" w:type="dxa"/>
          </w:tcPr>
          <w:p w14:paraId="7F4428B3" w14:textId="77777777" w:rsidR="005A7C19" w:rsidRPr="000A1B4E" w:rsidRDefault="005A7C19" w:rsidP="003E4813">
            <w:pPr>
              <w:spacing w:before="0" w:after="0" w:line="240" w:lineRule="auto"/>
              <w:ind w:left="0"/>
              <w:rPr>
                <w:rFonts w:cs="Arial"/>
                <w:sz w:val="18"/>
                <w:szCs w:val="18"/>
                <w:lang w:val="en-US"/>
              </w:rPr>
            </w:pPr>
            <w:r w:rsidRPr="000A1B4E">
              <w:rPr>
                <w:rFonts w:cs="Arial"/>
                <w:sz w:val="18"/>
                <w:szCs w:val="18"/>
                <w:lang w:val="en-US"/>
              </w:rPr>
              <w:t>Backup services</w:t>
            </w:r>
          </w:p>
        </w:tc>
        <w:tc>
          <w:tcPr>
            <w:tcW w:w="1351" w:type="dxa"/>
          </w:tcPr>
          <w:p w14:paraId="74DA45F2" w14:textId="77777777" w:rsidR="005A7C19" w:rsidRPr="000A1B4E" w:rsidRDefault="005A7C19" w:rsidP="003E4813">
            <w:pPr>
              <w:spacing w:before="0" w:after="0" w:line="240" w:lineRule="auto"/>
              <w:ind w:left="0"/>
              <w:rPr>
                <w:rFonts w:cs="Arial"/>
                <w:sz w:val="18"/>
                <w:szCs w:val="18"/>
                <w:lang w:val="en-US"/>
              </w:rPr>
            </w:pPr>
            <w:r w:rsidRPr="000A1B4E">
              <w:rPr>
                <w:rFonts w:cs="Arial"/>
                <w:sz w:val="18"/>
                <w:szCs w:val="18"/>
                <w:lang w:val="en-US"/>
              </w:rPr>
              <w:t xml:space="preserve">J. </w:t>
            </w:r>
            <w:proofErr w:type="spellStart"/>
            <w:r w:rsidRPr="000A1B4E">
              <w:rPr>
                <w:rFonts w:cs="Arial"/>
                <w:sz w:val="18"/>
                <w:szCs w:val="18"/>
                <w:lang w:val="en-US"/>
              </w:rPr>
              <w:t>Kubiliaus</w:t>
            </w:r>
            <w:proofErr w:type="spellEnd"/>
            <w:r w:rsidRPr="000A1B4E">
              <w:rPr>
                <w:rFonts w:cs="Arial"/>
                <w:sz w:val="18"/>
                <w:szCs w:val="18"/>
                <w:lang w:val="en-US"/>
              </w:rPr>
              <w:t xml:space="preserve"> </w:t>
            </w:r>
            <w:proofErr w:type="spellStart"/>
            <w:r w:rsidRPr="000A1B4E">
              <w:rPr>
                <w:rFonts w:cs="Arial"/>
                <w:sz w:val="18"/>
                <w:szCs w:val="18"/>
                <w:lang w:val="en-US"/>
              </w:rPr>
              <w:t>st.</w:t>
            </w:r>
            <w:proofErr w:type="spellEnd"/>
            <w:r w:rsidRPr="000A1B4E">
              <w:rPr>
                <w:rFonts w:cs="Arial"/>
                <w:sz w:val="18"/>
                <w:szCs w:val="18"/>
                <w:lang w:val="en-US"/>
              </w:rPr>
              <w:t xml:space="preserve"> 6</w:t>
            </w:r>
          </w:p>
          <w:p w14:paraId="74BA5CE8" w14:textId="77777777" w:rsidR="005A7C19" w:rsidRPr="000A1B4E" w:rsidRDefault="005A7C19" w:rsidP="003E4813">
            <w:pPr>
              <w:spacing w:before="0" w:after="0" w:line="240" w:lineRule="auto"/>
              <w:ind w:left="0"/>
              <w:rPr>
                <w:rFonts w:cs="Arial"/>
                <w:sz w:val="18"/>
                <w:szCs w:val="18"/>
                <w:lang w:val="en-US"/>
              </w:rPr>
            </w:pPr>
            <w:r w:rsidRPr="000A1B4E">
              <w:rPr>
                <w:rFonts w:cs="Arial"/>
                <w:sz w:val="18"/>
                <w:szCs w:val="18"/>
                <w:lang w:val="en-US"/>
              </w:rPr>
              <w:t>08234 Vilnius</w:t>
            </w:r>
          </w:p>
          <w:p w14:paraId="2C8B2432" w14:textId="77777777" w:rsidR="005A7C19" w:rsidRPr="000A1B4E" w:rsidRDefault="005A7C19" w:rsidP="003E4813">
            <w:pPr>
              <w:spacing w:before="0" w:after="0" w:line="240" w:lineRule="auto"/>
              <w:ind w:left="0"/>
              <w:rPr>
                <w:rFonts w:cs="Arial"/>
                <w:sz w:val="18"/>
                <w:szCs w:val="18"/>
                <w:lang w:val="en-US"/>
              </w:rPr>
            </w:pPr>
            <w:r w:rsidRPr="000A1B4E">
              <w:rPr>
                <w:rFonts w:cs="Arial"/>
                <w:sz w:val="18"/>
                <w:szCs w:val="18"/>
                <w:lang w:val="en-US"/>
              </w:rPr>
              <w:t>Lithuania</w:t>
            </w:r>
          </w:p>
        </w:tc>
        <w:tc>
          <w:tcPr>
            <w:tcW w:w="2375" w:type="dxa"/>
          </w:tcPr>
          <w:p w14:paraId="70F86C00" w14:textId="77777777" w:rsidR="005A7C19" w:rsidRPr="000A1B4E" w:rsidRDefault="005A7C19" w:rsidP="003E4813">
            <w:pPr>
              <w:spacing w:before="0" w:after="0" w:line="240" w:lineRule="auto"/>
              <w:ind w:left="0"/>
              <w:rPr>
                <w:rFonts w:cs="Arial"/>
                <w:sz w:val="18"/>
                <w:szCs w:val="18"/>
                <w:lang w:val="en-US"/>
              </w:rPr>
            </w:pPr>
            <w:r w:rsidRPr="000A1B4E">
              <w:rPr>
                <w:sz w:val="18"/>
                <w:szCs w:val="18"/>
              </w:rPr>
              <w:t xml:space="preserve">www.time4vps.com/contact/ </w:t>
            </w:r>
          </w:p>
        </w:tc>
      </w:tr>
      <w:tr w:rsidR="005A7C19" w:rsidRPr="000A1B4E" w14:paraId="36EA095D" w14:textId="77777777" w:rsidTr="00062E9A">
        <w:tc>
          <w:tcPr>
            <w:tcW w:w="1170" w:type="dxa"/>
          </w:tcPr>
          <w:p w14:paraId="0A5D16D0" w14:textId="77777777" w:rsidR="005A7C19" w:rsidRPr="000A1B4E" w:rsidRDefault="005A7C19" w:rsidP="003E4813">
            <w:pPr>
              <w:spacing w:before="0" w:after="0" w:line="240" w:lineRule="auto"/>
              <w:ind w:left="0"/>
              <w:rPr>
                <w:rFonts w:cs="Arial"/>
                <w:sz w:val="18"/>
                <w:szCs w:val="18"/>
                <w:lang w:val="en-US"/>
              </w:rPr>
            </w:pPr>
            <w:r w:rsidRPr="000A1B4E">
              <w:rPr>
                <w:rFonts w:cs="Arial"/>
                <w:sz w:val="18"/>
                <w:szCs w:val="18"/>
                <w:lang w:val="en-US"/>
              </w:rPr>
              <w:t>Twilio</w:t>
            </w:r>
          </w:p>
        </w:tc>
        <w:tc>
          <w:tcPr>
            <w:tcW w:w="1665" w:type="dxa"/>
          </w:tcPr>
          <w:p w14:paraId="3040DF5D" w14:textId="77777777" w:rsidR="005A7C19" w:rsidRPr="000A1B4E" w:rsidRDefault="005A7C19" w:rsidP="003E4813">
            <w:pPr>
              <w:spacing w:before="0" w:after="0" w:line="240" w:lineRule="auto"/>
              <w:ind w:left="0"/>
              <w:rPr>
                <w:rFonts w:cs="Arial"/>
                <w:sz w:val="18"/>
                <w:szCs w:val="18"/>
                <w:lang w:val="en-US"/>
              </w:rPr>
            </w:pPr>
            <w:r w:rsidRPr="000A1B4E">
              <w:rPr>
                <w:sz w:val="18"/>
                <w:szCs w:val="18"/>
              </w:rPr>
              <w:t>IE3335493BH</w:t>
            </w:r>
          </w:p>
        </w:tc>
        <w:tc>
          <w:tcPr>
            <w:tcW w:w="2047" w:type="dxa"/>
          </w:tcPr>
          <w:p w14:paraId="43C5B64C" w14:textId="77777777" w:rsidR="005A7C19" w:rsidRPr="000A1B4E" w:rsidRDefault="005A7C19" w:rsidP="003E4813">
            <w:pPr>
              <w:spacing w:before="0" w:after="0" w:line="240" w:lineRule="auto"/>
              <w:ind w:left="0"/>
              <w:rPr>
                <w:rFonts w:cs="Arial"/>
                <w:sz w:val="18"/>
                <w:szCs w:val="18"/>
                <w:lang w:val="en-US"/>
              </w:rPr>
            </w:pPr>
            <w:r w:rsidRPr="000A1B4E">
              <w:rPr>
                <w:rFonts w:cs="Arial"/>
                <w:sz w:val="18"/>
                <w:szCs w:val="18"/>
                <w:lang w:val="en-US"/>
              </w:rPr>
              <w:t>EEA</w:t>
            </w:r>
          </w:p>
        </w:tc>
        <w:tc>
          <w:tcPr>
            <w:tcW w:w="1286" w:type="dxa"/>
          </w:tcPr>
          <w:p w14:paraId="12EF4E57" w14:textId="77777777" w:rsidR="005A7C19" w:rsidRPr="000A1B4E" w:rsidRDefault="005A7C19" w:rsidP="003E4813">
            <w:pPr>
              <w:spacing w:before="0" w:after="0" w:line="240" w:lineRule="auto"/>
              <w:ind w:left="0"/>
              <w:rPr>
                <w:rFonts w:cs="Arial"/>
                <w:sz w:val="18"/>
                <w:szCs w:val="18"/>
                <w:lang w:val="en-US"/>
              </w:rPr>
            </w:pPr>
            <w:r w:rsidRPr="000A1B4E">
              <w:rPr>
                <w:rFonts w:cs="Arial"/>
                <w:sz w:val="18"/>
                <w:szCs w:val="18"/>
                <w:lang w:val="en-US"/>
              </w:rPr>
              <w:t>Sending Emails</w:t>
            </w:r>
          </w:p>
        </w:tc>
        <w:tc>
          <w:tcPr>
            <w:tcW w:w="1351" w:type="dxa"/>
          </w:tcPr>
          <w:p w14:paraId="019D1316" w14:textId="77777777" w:rsidR="005A7C19" w:rsidRPr="000A1B4E" w:rsidRDefault="005A7C19" w:rsidP="003E4813">
            <w:pPr>
              <w:spacing w:before="0" w:after="0" w:line="240" w:lineRule="auto"/>
              <w:ind w:left="0"/>
              <w:rPr>
                <w:rFonts w:cs="Arial"/>
                <w:sz w:val="18"/>
                <w:szCs w:val="18"/>
                <w:lang w:val="en-US"/>
              </w:rPr>
            </w:pPr>
            <w:r w:rsidRPr="000A1B4E">
              <w:rPr>
                <w:rFonts w:cs="Arial"/>
                <w:sz w:val="18"/>
                <w:szCs w:val="18"/>
                <w:lang w:val="en-US"/>
              </w:rPr>
              <w:t>Twilio Ireland Limited, 70 Sir John Rogerson’s Quay, Dublin 2, D02 R296, Ireland</w:t>
            </w:r>
          </w:p>
        </w:tc>
        <w:tc>
          <w:tcPr>
            <w:tcW w:w="2375" w:type="dxa"/>
          </w:tcPr>
          <w:p w14:paraId="01F1DE4E" w14:textId="77777777" w:rsidR="005A7C19" w:rsidRPr="000A1B4E" w:rsidRDefault="005A7C19" w:rsidP="003E4813">
            <w:pPr>
              <w:spacing w:before="0" w:after="0" w:line="240" w:lineRule="auto"/>
              <w:ind w:left="0"/>
              <w:rPr>
                <w:rFonts w:cs="Arial"/>
                <w:sz w:val="18"/>
                <w:szCs w:val="18"/>
                <w:lang w:val="en-US"/>
              </w:rPr>
            </w:pPr>
            <w:r w:rsidRPr="000A1B4E">
              <w:rPr>
                <w:sz w:val="18"/>
                <w:szCs w:val="18"/>
              </w:rPr>
              <w:t>privacy@sendgrid.com</w:t>
            </w:r>
          </w:p>
        </w:tc>
      </w:tr>
      <w:tr w:rsidR="005A7C19" w:rsidRPr="000A1B4E" w14:paraId="284E3AD1" w14:textId="77777777" w:rsidTr="00062E9A">
        <w:tc>
          <w:tcPr>
            <w:tcW w:w="1170" w:type="dxa"/>
          </w:tcPr>
          <w:p w14:paraId="4B760E82" w14:textId="77777777" w:rsidR="005A7C19" w:rsidRPr="000A1B4E" w:rsidRDefault="005A7C19" w:rsidP="003E4813">
            <w:pPr>
              <w:spacing w:before="0" w:after="0" w:line="240" w:lineRule="auto"/>
              <w:ind w:left="0"/>
              <w:rPr>
                <w:rFonts w:cs="Arial"/>
                <w:sz w:val="18"/>
                <w:szCs w:val="18"/>
                <w:lang w:val="en-US"/>
              </w:rPr>
            </w:pPr>
            <w:proofErr w:type="spellStart"/>
            <w:r w:rsidRPr="000A1B4E">
              <w:rPr>
                <w:rFonts w:cs="Arial"/>
                <w:sz w:val="18"/>
                <w:szCs w:val="18"/>
                <w:lang w:val="en-US"/>
              </w:rPr>
              <w:t>Ringring</w:t>
            </w:r>
            <w:proofErr w:type="spellEnd"/>
          </w:p>
        </w:tc>
        <w:tc>
          <w:tcPr>
            <w:tcW w:w="1665" w:type="dxa"/>
          </w:tcPr>
          <w:p w14:paraId="0B177B07" w14:textId="77777777" w:rsidR="005A7C19" w:rsidRPr="000A1B4E" w:rsidRDefault="005A7C19" w:rsidP="003E4813">
            <w:pPr>
              <w:spacing w:before="0" w:after="0" w:line="240" w:lineRule="auto"/>
              <w:ind w:left="0"/>
              <w:rPr>
                <w:rFonts w:cs="Arial"/>
                <w:sz w:val="18"/>
                <w:szCs w:val="18"/>
                <w:lang w:val="en-US"/>
              </w:rPr>
            </w:pPr>
            <w:r w:rsidRPr="000A1B4E">
              <w:rPr>
                <w:sz w:val="18"/>
                <w:szCs w:val="18"/>
              </w:rPr>
              <w:t>BE0445262068</w:t>
            </w:r>
          </w:p>
        </w:tc>
        <w:tc>
          <w:tcPr>
            <w:tcW w:w="2047" w:type="dxa"/>
          </w:tcPr>
          <w:p w14:paraId="1ED7814E" w14:textId="77777777" w:rsidR="005A7C19" w:rsidRPr="000A1B4E" w:rsidRDefault="005A7C19" w:rsidP="003E4813">
            <w:pPr>
              <w:spacing w:before="0" w:after="0" w:line="240" w:lineRule="auto"/>
              <w:ind w:left="0"/>
              <w:rPr>
                <w:rFonts w:cs="Arial"/>
                <w:sz w:val="18"/>
                <w:szCs w:val="18"/>
                <w:lang w:val="en-US"/>
              </w:rPr>
            </w:pPr>
            <w:r w:rsidRPr="000A1B4E">
              <w:rPr>
                <w:rFonts w:cs="Arial"/>
                <w:sz w:val="18"/>
                <w:szCs w:val="18"/>
                <w:lang w:val="en-US"/>
              </w:rPr>
              <w:t>EEA (Belgium)</w:t>
            </w:r>
          </w:p>
        </w:tc>
        <w:tc>
          <w:tcPr>
            <w:tcW w:w="1286" w:type="dxa"/>
          </w:tcPr>
          <w:p w14:paraId="4C8844EF" w14:textId="77777777" w:rsidR="005A7C19" w:rsidRPr="000A1B4E" w:rsidRDefault="005A7C19" w:rsidP="003E4813">
            <w:pPr>
              <w:spacing w:before="0" w:after="0" w:line="240" w:lineRule="auto"/>
              <w:ind w:left="0"/>
              <w:rPr>
                <w:rFonts w:cs="Arial"/>
                <w:sz w:val="18"/>
                <w:szCs w:val="18"/>
                <w:lang w:val="en-US"/>
              </w:rPr>
            </w:pPr>
            <w:r w:rsidRPr="000A1B4E">
              <w:rPr>
                <w:rFonts w:cs="Arial"/>
                <w:sz w:val="18"/>
                <w:szCs w:val="18"/>
                <w:lang w:val="en-US"/>
              </w:rPr>
              <w:t>Sending SMSs</w:t>
            </w:r>
          </w:p>
        </w:tc>
        <w:tc>
          <w:tcPr>
            <w:tcW w:w="1351" w:type="dxa"/>
          </w:tcPr>
          <w:p w14:paraId="22C95620" w14:textId="77777777" w:rsidR="005A7C19" w:rsidRPr="000A1B4E" w:rsidRDefault="005A7C19" w:rsidP="003E4813">
            <w:pPr>
              <w:spacing w:before="0" w:after="0" w:line="240" w:lineRule="auto"/>
              <w:ind w:left="0"/>
              <w:rPr>
                <w:rFonts w:cs="Arial"/>
                <w:sz w:val="18"/>
                <w:szCs w:val="18"/>
                <w:lang w:val="en-US"/>
              </w:rPr>
            </w:pPr>
            <w:proofErr w:type="spellStart"/>
            <w:r w:rsidRPr="000A1B4E">
              <w:rPr>
                <w:rFonts w:cs="Arial"/>
                <w:sz w:val="18"/>
                <w:szCs w:val="18"/>
                <w:lang w:val="en-US"/>
              </w:rPr>
              <w:t>Cullinganlaan</w:t>
            </w:r>
            <w:proofErr w:type="spellEnd"/>
            <w:r w:rsidRPr="000A1B4E">
              <w:rPr>
                <w:rFonts w:cs="Arial"/>
                <w:sz w:val="18"/>
                <w:szCs w:val="18"/>
                <w:lang w:val="en-US"/>
              </w:rPr>
              <w:t xml:space="preserve"> 2/F, 1831 </w:t>
            </w:r>
            <w:proofErr w:type="spellStart"/>
            <w:r w:rsidRPr="000A1B4E">
              <w:rPr>
                <w:rFonts w:cs="Arial"/>
                <w:sz w:val="18"/>
                <w:szCs w:val="18"/>
                <w:lang w:val="en-US"/>
              </w:rPr>
              <w:t>Machelen</w:t>
            </w:r>
            <w:proofErr w:type="spellEnd"/>
            <w:r w:rsidRPr="000A1B4E">
              <w:rPr>
                <w:rFonts w:cs="Arial"/>
                <w:sz w:val="18"/>
                <w:szCs w:val="18"/>
                <w:lang w:val="en-US"/>
              </w:rPr>
              <w:t xml:space="preserve">, </w:t>
            </w:r>
            <w:proofErr w:type="spellStart"/>
            <w:r w:rsidRPr="000A1B4E">
              <w:rPr>
                <w:rFonts w:cs="Arial"/>
                <w:sz w:val="18"/>
                <w:szCs w:val="18"/>
                <w:lang w:val="en-US"/>
              </w:rPr>
              <w:t>België</w:t>
            </w:r>
            <w:proofErr w:type="spellEnd"/>
          </w:p>
        </w:tc>
        <w:tc>
          <w:tcPr>
            <w:tcW w:w="2375" w:type="dxa"/>
          </w:tcPr>
          <w:p w14:paraId="20F9C02D" w14:textId="77777777" w:rsidR="005A7C19" w:rsidRPr="000A1B4E" w:rsidRDefault="005A7C19" w:rsidP="003E4813">
            <w:pPr>
              <w:spacing w:before="0" w:after="0" w:line="240" w:lineRule="auto"/>
              <w:ind w:left="0"/>
              <w:rPr>
                <w:sz w:val="18"/>
                <w:szCs w:val="18"/>
              </w:rPr>
            </w:pPr>
            <w:r w:rsidRPr="000A1B4E">
              <w:rPr>
                <w:sz w:val="18"/>
                <w:szCs w:val="18"/>
              </w:rPr>
              <w:t>dpo@ringring.be</w:t>
            </w:r>
          </w:p>
        </w:tc>
      </w:tr>
      <w:sdt>
        <w:sdtPr>
          <w:rPr>
            <w:rFonts w:cs="Arial"/>
            <w:sz w:val="18"/>
            <w:szCs w:val="18"/>
            <w:highlight w:val="yellow"/>
            <w:lang w:val="en-US"/>
          </w:rPr>
          <w:id w:val="2071768841"/>
          <w:placeholder>
            <w:docPart w:val="DefaultPlaceholder_-1854013440"/>
          </w:placeholder>
        </w:sdtPr>
        <w:sdtEndPr/>
        <w:sdtContent>
          <w:tr w:rsidR="005A7C19" w:rsidRPr="00411E91" w14:paraId="0C2BB9BD" w14:textId="77777777" w:rsidTr="00062E9A">
            <w:tc>
              <w:tcPr>
                <w:tcW w:w="1170" w:type="dxa"/>
              </w:tcPr>
              <w:p w14:paraId="5C332DCE" w14:textId="0A3E2C1E" w:rsidR="005A7C19" w:rsidRPr="000A1B4E" w:rsidRDefault="005A7C19" w:rsidP="00062E9A">
                <w:pPr>
                  <w:spacing w:before="0" w:after="0" w:line="240" w:lineRule="auto"/>
                  <w:ind w:left="0"/>
                  <w:rPr>
                    <w:rFonts w:cs="Arial"/>
                    <w:sz w:val="18"/>
                    <w:szCs w:val="18"/>
                    <w:highlight w:val="yellow"/>
                    <w:lang w:val="en-US"/>
                  </w:rPr>
                </w:pPr>
                <w:r w:rsidRPr="000A1B4E">
                  <w:rPr>
                    <w:rFonts w:cs="Arial"/>
                    <w:sz w:val="18"/>
                    <w:szCs w:val="18"/>
                    <w:highlight w:val="yellow"/>
                    <w:lang w:val="en-US"/>
                  </w:rPr>
                  <w:t>[</w:t>
                </w:r>
                <w:r w:rsidR="00062E9A" w:rsidRPr="00062E9A">
                  <w:rPr>
                    <w:rFonts w:cs="Arial"/>
                    <w:sz w:val="18"/>
                    <w:szCs w:val="18"/>
                    <w:highlight w:val="yellow"/>
                  </w:rPr>
                  <w:t>Verwijderen indien niet van toepassing</w:t>
                </w:r>
                <w:r w:rsidRPr="000A1B4E">
                  <w:rPr>
                    <w:rFonts w:cs="Arial"/>
                    <w:sz w:val="18"/>
                    <w:szCs w:val="18"/>
                    <w:highlight w:val="yellow"/>
                    <w:lang w:val="en-US"/>
                  </w:rPr>
                  <w:t>]</w:t>
                </w:r>
              </w:p>
              <w:p w14:paraId="3271156C" w14:textId="77777777" w:rsidR="005A7C19" w:rsidRPr="000A1B4E" w:rsidRDefault="005A7C19" w:rsidP="003E4813">
                <w:pPr>
                  <w:spacing w:before="0" w:after="0" w:line="240" w:lineRule="auto"/>
                  <w:ind w:left="0"/>
                  <w:rPr>
                    <w:rFonts w:cs="Arial"/>
                    <w:sz w:val="18"/>
                    <w:szCs w:val="18"/>
                    <w:highlight w:val="yellow"/>
                    <w:lang w:val="en-US"/>
                  </w:rPr>
                </w:pPr>
                <w:proofErr w:type="spellStart"/>
                <w:r w:rsidRPr="000A1B4E">
                  <w:rPr>
                    <w:rFonts w:cs="Arial"/>
                    <w:sz w:val="18"/>
                    <w:szCs w:val="18"/>
                    <w:highlight w:val="yellow"/>
                    <w:lang w:val="en-US"/>
                  </w:rPr>
                  <w:t>Combell</w:t>
                </w:r>
                <w:proofErr w:type="spellEnd"/>
              </w:p>
            </w:tc>
            <w:tc>
              <w:tcPr>
                <w:tcW w:w="1665" w:type="dxa"/>
              </w:tcPr>
              <w:p w14:paraId="374FA50E" w14:textId="77777777" w:rsidR="005A7C19" w:rsidRPr="000A1B4E" w:rsidRDefault="005A7C19" w:rsidP="003E4813">
                <w:pPr>
                  <w:spacing w:before="0" w:after="0" w:line="240" w:lineRule="auto"/>
                  <w:ind w:left="0"/>
                  <w:rPr>
                    <w:rFonts w:cs="Arial"/>
                    <w:sz w:val="18"/>
                    <w:szCs w:val="18"/>
                    <w:highlight w:val="yellow"/>
                    <w:lang w:val="en-US"/>
                  </w:rPr>
                </w:pPr>
              </w:p>
            </w:tc>
            <w:tc>
              <w:tcPr>
                <w:tcW w:w="2047" w:type="dxa"/>
              </w:tcPr>
              <w:p w14:paraId="057BD53E" w14:textId="77777777" w:rsidR="005A7C19" w:rsidRPr="000A1B4E" w:rsidRDefault="005A7C19" w:rsidP="003E4813">
                <w:pPr>
                  <w:spacing w:before="0" w:after="0" w:line="240" w:lineRule="auto"/>
                  <w:ind w:left="0"/>
                  <w:rPr>
                    <w:rFonts w:cs="Arial"/>
                    <w:sz w:val="18"/>
                    <w:szCs w:val="18"/>
                    <w:highlight w:val="yellow"/>
                    <w:lang w:val="en-US"/>
                  </w:rPr>
                </w:pPr>
                <w:r w:rsidRPr="000A1B4E">
                  <w:rPr>
                    <w:rFonts w:cs="Arial"/>
                    <w:sz w:val="18"/>
                    <w:szCs w:val="18"/>
                    <w:highlight w:val="yellow"/>
                    <w:lang w:val="en-US"/>
                  </w:rPr>
                  <w:t>EEA (Belgium)</w:t>
                </w:r>
              </w:p>
            </w:tc>
            <w:tc>
              <w:tcPr>
                <w:tcW w:w="1286" w:type="dxa"/>
              </w:tcPr>
              <w:p w14:paraId="7AB0661D" w14:textId="6D82470C" w:rsidR="005A7C19" w:rsidRPr="000A1B4E" w:rsidRDefault="005A7C19" w:rsidP="00062E9A">
                <w:pPr>
                  <w:spacing w:before="0" w:after="0" w:line="240" w:lineRule="auto"/>
                  <w:ind w:left="0"/>
                  <w:rPr>
                    <w:rFonts w:cs="Arial"/>
                    <w:sz w:val="18"/>
                    <w:szCs w:val="18"/>
                    <w:highlight w:val="yellow"/>
                    <w:lang w:val="en-US"/>
                  </w:rPr>
                </w:pPr>
                <w:r w:rsidRPr="000A1B4E">
                  <w:rPr>
                    <w:rFonts w:cs="Arial"/>
                    <w:sz w:val="18"/>
                    <w:szCs w:val="18"/>
                    <w:highlight w:val="yellow"/>
                    <w:lang w:val="en-US"/>
                  </w:rPr>
                  <w:t xml:space="preserve">Quill Mailbox </w:t>
                </w:r>
                <w:r w:rsidRPr="000A1B4E">
                  <w:rPr>
                    <w:rFonts w:cs="Arial"/>
                    <w:sz w:val="18"/>
                    <w:szCs w:val="18"/>
                    <w:highlight w:val="yellow"/>
                    <w:lang w:val="en-US"/>
                  </w:rPr>
                  <w:br/>
                  <w:t>(</w:t>
                </w:r>
                <w:r w:rsidR="00062E9A" w:rsidRPr="00062E9A">
                  <w:rPr>
                    <w:rFonts w:cs="Arial"/>
                    <w:sz w:val="18"/>
                    <w:szCs w:val="18"/>
                    <w:highlight w:val="yellow"/>
                  </w:rPr>
                  <w:t>alleen van toepassing indien de Quill Mailbox-functionaliteit door de Klant wordt gebruikt</w:t>
                </w:r>
                <w:r w:rsidRPr="000A1B4E">
                  <w:rPr>
                    <w:rFonts w:cs="Arial"/>
                    <w:sz w:val="18"/>
                    <w:szCs w:val="18"/>
                    <w:highlight w:val="yellow"/>
                    <w:lang w:val="en-US"/>
                  </w:rPr>
                  <w:t>)</w:t>
                </w:r>
              </w:p>
            </w:tc>
            <w:tc>
              <w:tcPr>
                <w:tcW w:w="1351" w:type="dxa"/>
              </w:tcPr>
              <w:p w14:paraId="5C4A6862" w14:textId="77777777" w:rsidR="005A7C19" w:rsidRPr="000A1B4E" w:rsidRDefault="005A7C19" w:rsidP="003E4813">
                <w:pPr>
                  <w:spacing w:before="0" w:after="0" w:line="240" w:lineRule="auto"/>
                  <w:ind w:left="0"/>
                  <w:rPr>
                    <w:rFonts w:cs="Arial"/>
                    <w:sz w:val="18"/>
                    <w:szCs w:val="18"/>
                    <w:highlight w:val="yellow"/>
                    <w:lang w:val="en-US"/>
                  </w:rPr>
                </w:pPr>
              </w:p>
            </w:tc>
            <w:tc>
              <w:tcPr>
                <w:tcW w:w="2375" w:type="dxa"/>
              </w:tcPr>
              <w:p w14:paraId="2D936F90" w14:textId="6981BA9C" w:rsidR="005A7C19" w:rsidRPr="000A1B4E" w:rsidRDefault="005A7C19" w:rsidP="003E4813">
                <w:pPr>
                  <w:spacing w:before="0" w:after="0" w:line="240" w:lineRule="auto"/>
                  <w:ind w:left="0"/>
                  <w:rPr>
                    <w:rFonts w:cs="Arial"/>
                    <w:sz w:val="18"/>
                    <w:szCs w:val="18"/>
                    <w:highlight w:val="yellow"/>
                    <w:lang w:val="en-US"/>
                  </w:rPr>
                </w:pPr>
              </w:p>
            </w:tc>
          </w:tr>
        </w:sdtContent>
      </w:sdt>
    </w:tbl>
    <w:p w14:paraId="3A05ED46" w14:textId="77777777" w:rsidR="005A7C19" w:rsidRPr="00377698" w:rsidRDefault="005A7C19" w:rsidP="00AD2996">
      <w:pPr>
        <w:tabs>
          <w:tab w:val="left" w:pos="1056"/>
        </w:tabs>
        <w:ind w:left="0"/>
        <w:rPr>
          <w:rFonts w:cs="Arial"/>
          <w:sz w:val="20"/>
          <w:szCs w:val="20"/>
          <w:lang w:val="en-US"/>
        </w:rPr>
      </w:pPr>
    </w:p>
    <w:p w14:paraId="64D935CF" w14:textId="77777777" w:rsidR="00D11DC2" w:rsidRPr="00A61C24" w:rsidRDefault="00D11DC2" w:rsidP="00D11DC2">
      <w:pPr>
        <w:tabs>
          <w:tab w:val="left" w:pos="1056"/>
        </w:tabs>
        <w:rPr>
          <w:rFonts w:cs="Arial"/>
          <w:sz w:val="20"/>
          <w:szCs w:val="20"/>
          <w:lang w:val="en-US"/>
        </w:rPr>
      </w:pPr>
    </w:p>
    <w:p w14:paraId="76F3C5FE" w14:textId="77777777" w:rsidR="00D77036" w:rsidRPr="00A61C24" w:rsidRDefault="00D77036" w:rsidP="00377698">
      <w:pPr>
        <w:ind w:left="0"/>
        <w:rPr>
          <w:lang w:val="en-US"/>
        </w:rPr>
      </w:pPr>
    </w:p>
    <w:p w14:paraId="21E42AAA" w14:textId="77777777" w:rsidR="00FD1E52" w:rsidRPr="00A61C24" w:rsidRDefault="00FD1E52">
      <w:pPr>
        <w:spacing w:before="0" w:after="160" w:line="259" w:lineRule="auto"/>
        <w:ind w:left="0"/>
        <w:rPr>
          <w:color w:val="000000"/>
          <w:lang w:val="en-US"/>
        </w:rPr>
      </w:pPr>
      <w:r w:rsidRPr="00A61C24">
        <w:rPr>
          <w:color w:val="000000"/>
          <w:lang w:val="en-US"/>
        </w:rPr>
        <w:br w:type="page"/>
      </w:r>
    </w:p>
    <w:p w14:paraId="6454EE05" w14:textId="77777777" w:rsidR="00AD2996" w:rsidRPr="00114763" w:rsidRDefault="00AD2996" w:rsidP="00AD2996">
      <w:pPr>
        <w:ind w:left="426"/>
        <w:rPr>
          <w:color w:val="000000"/>
          <w:sz w:val="24"/>
          <w:szCs w:val="24"/>
          <w:lang w:val="en-GB"/>
        </w:rPr>
      </w:pPr>
      <w:proofErr w:type="spellStart"/>
      <w:r w:rsidRPr="003D42DA">
        <w:rPr>
          <w:color w:val="000000"/>
          <w:sz w:val="24"/>
          <w:szCs w:val="24"/>
          <w:lang w:val="en-BE"/>
        </w:rPr>
        <w:lastRenderedPageBreak/>
        <w:t>Deze</w:t>
      </w:r>
      <w:proofErr w:type="spellEnd"/>
      <w:r w:rsidRPr="003D42DA">
        <w:rPr>
          <w:color w:val="000000"/>
          <w:sz w:val="24"/>
          <w:szCs w:val="24"/>
          <w:lang w:val="en-BE"/>
        </w:rPr>
        <w:t xml:space="preserve"> </w:t>
      </w:r>
      <w:proofErr w:type="spellStart"/>
      <w:r w:rsidRPr="003D42DA">
        <w:rPr>
          <w:color w:val="000000"/>
          <w:sz w:val="24"/>
          <w:szCs w:val="24"/>
          <w:lang w:val="en-BE"/>
        </w:rPr>
        <w:t>overeenkomst</w:t>
      </w:r>
      <w:proofErr w:type="spellEnd"/>
      <w:r w:rsidRPr="003D42DA">
        <w:rPr>
          <w:color w:val="000000"/>
          <w:sz w:val="24"/>
          <w:szCs w:val="24"/>
          <w:lang w:val="en-BE"/>
        </w:rPr>
        <w:t xml:space="preserve"> is </w:t>
      </w:r>
      <w:proofErr w:type="spellStart"/>
      <w:r w:rsidRPr="003D42DA">
        <w:rPr>
          <w:color w:val="000000"/>
          <w:sz w:val="24"/>
          <w:szCs w:val="24"/>
          <w:lang w:val="en-BE"/>
        </w:rPr>
        <w:t>opgesteld</w:t>
      </w:r>
      <w:proofErr w:type="spellEnd"/>
      <w:r w:rsidRPr="003D42DA">
        <w:rPr>
          <w:color w:val="000000"/>
          <w:sz w:val="24"/>
          <w:szCs w:val="24"/>
          <w:lang w:val="en-BE"/>
        </w:rPr>
        <w:t xml:space="preserve"> op </w:t>
      </w:r>
      <w:sdt>
        <w:sdtPr>
          <w:rPr>
            <w:color w:val="000000"/>
            <w:sz w:val="24"/>
            <w:szCs w:val="24"/>
            <w:lang w:val="en-BE"/>
          </w:rPr>
          <w:id w:val="769523934"/>
          <w:placeholder>
            <w:docPart w:val="5EA7A91E13EC4533800EE09C55546999"/>
          </w:placeholder>
        </w:sdtPr>
        <w:sdtEndPr>
          <w:rPr>
            <w:highlight w:val="yellow"/>
          </w:rPr>
        </w:sdtEndPr>
        <w:sdtContent>
          <w:r w:rsidRPr="008F539C">
            <w:rPr>
              <w:color w:val="000000"/>
              <w:sz w:val="24"/>
              <w:szCs w:val="24"/>
              <w:highlight w:val="yellow"/>
              <w:lang w:val="en-BE"/>
            </w:rPr>
            <w:t>*VOEG DATUM ONDERTEKENING IN*</w:t>
          </w:r>
        </w:sdtContent>
      </w:sdt>
      <w:r w:rsidRPr="008F539C">
        <w:rPr>
          <w:color w:val="000000"/>
          <w:sz w:val="24"/>
          <w:szCs w:val="24"/>
          <w:lang w:val="en-BE"/>
        </w:rPr>
        <w:t>,</w:t>
      </w:r>
      <w:r w:rsidRPr="003D42DA">
        <w:rPr>
          <w:color w:val="000000"/>
          <w:sz w:val="24"/>
          <w:szCs w:val="24"/>
          <w:lang w:val="en-BE"/>
        </w:rPr>
        <w:t xml:space="preserve"> in </w:t>
      </w:r>
      <w:proofErr w:type="spellStart"/>
      <w:r w:rsidRPr="003D42DA">
        <w:rPr>
          <w:color w:val="000000"/>
          <w:sz w:val="24"/>
          <w:szCs w:val="24"/>
          <w:lang w:val="en-BE"/>
        </w:rPr>
        <w:t>zoveel</w:t>
      </w:r>
      <w:proofErr w:type="spellEnd"/>
      <w:r w:rsidRPr="003D42DA">
        <w:rPr>
          <w:color w:val="000000"/>
          <w:sz w:val="24"/>
          <w:szCs w:val="24"/>
          <w:lang w:val="en-BE"/>
        </w:rPr>
        <w:t xml:space="preserve"> </w:t>
      </w:r>
      <w:proofErr w:type="spellStart"/>
      <w:r w:rsidRPr="003D42DA">
        <w:rPr>
          <w:color w:val="000000"/>
          <w:sz w:val="24"/>
          <w:szCs w:val="24"/>
          <w:lang w:val="en-BE"/>
        </w:rPr>
        <w:t>exemplaren</w:t>
      </w:r>
      <w:proofErr w:type="spellEnd"/>
      <w:r w:rsidRPr="003D42DA">
        <w:rPr>
          <w:color w:val="000000"/>
          <w:sz w:val="24"/>
          <w:szCs w:val="24"/>
          <w:lang w:val="en-BE"/>
        </w:rPr>
        <w:t xml:space="preserve"> </w:t>
      </w:r>
      <w:proofErr w:type="spellStart"/>
      <w:r w:rsidRPr="003D42DA">
        <w:rPr>
          <w:color w:val="000000"/>
          <w:sz w:val="24"/>
          <w:szCs w:val="24"/>
          <w:lang w:val="en-BE"/>
        </w:rPr>
        <w:t>als</w:t>
      </w:r>
      <w:proofErr w:type="spellEnd"/>
      <w:r w:rsidRPr="003D42DA">
        <w:rPr>
          <w:color w:val="000000"/>
          <w:sz w:val="24"/>
          <w:szCs w:val="24"/>
          <w:lang w:val="en-BE"/>
        </w:rPr>
        <w:t xml:space="preserve"> er </w:t>
      </w:r>
      <w:proofErr w:type="spellStart"/>
      <w:r w:rsidRPr="003D42DA">
        <w:rPr>
          <w:color w:val="000000"/>
          <w:sz w:val="24"/>
          <w:szCs w:val="24"/>
          <w:lang w:val="en-BE"/>
        </w:rPr>
        <w:t>Partijen</w:t>
      </w:r>
      <w:proofErr w:type="spellEnd"/>
      <w:r w:rsidRPr="003D42DA">
        <w:rPr>
          <w:color w:val="000000"/>
          <w:sz w:val="24"/>
          <w:szCs w:val="24"/>
          <w:lang w:val="en-BE"/>
        </w:rPr>
        <w:t xml:space="preserve"> </w:t>
      </w:r>
      <w:proofErr w:type="spellStart"/>
      <w:r w:rsidRPr="003D42DA">
        <w:rPr>
          <w:color w:val="000000"/>
          <w:sz w:val="24"/>
          <w:szCs w:val="24"/>
          <w:lang w:val="en-BE"/>
        </w:rPr>
        <w:t>zijn</w:t>
      </w:r>
      <w:proofErr w:type="spellEnd"/>
      <w:r w:rsidRPr="003D42DA">
        <w:rPr>
          <w:color w:val="000000"/>
          <w:sz w:val="24"/>
          <w:szCs w:val="24"/>
          <w:lang w:val="en-BE"/>
        </w:rPr>
        <w:t xml:space="preserve">, </w:t>
      </w:r>
      <w:proofErr w:type="spellStart"/>
      <w:r w:rsidRPr="003D42DA">
        <w:rPr>
          <w:color w:val="000000"/>
          <w:sz w:val="24"/>
          <w:szCs w:val="24"/>
          <w:lang w:val="en-BE"/>
        </w:rPr>
        <w:t>waarbij</w:t>
      </w:r>
      <w:proofErr w:type="spellEnd"/>
      <w:r w:rsidRPr="003D42DA">
        <w:rPr>
          <w:color w:val="000000"/>
          <w:sz w:val="24"/>
          <w:szCs w:val="24"/>
          <w:lang w:val="en-BE"/>
        </w:rPr>
        <w:t xml:space="preserve"> </w:t>
      </w:r>
      <w:proofErr w:type="spellStart"/>
      <w:r w:rsidRPr="003D42DA">
        <w:rPr>
          <w:color w:val="000000"/>
          <w:sz w:val="24"/>
          <w:szCs w:val="24"/>
          <w:lang w:val="en-BE"/>
        </w:rPr>
        <w:t>elke</w:t>
      </w:r>
      <w:proofErr w:type="spellEnd"/>
      <w:r w:rsidRPr="003D42DA">
        <w:rPr>
          <w:color w:val="000000"/>
          <w:sz w:val="24"/>
          <w:szCs w:val="24"/>
          <w:lang w:val="en-BE"/>
        </w:rPr>
        <w:t xml:space="preserve"> </w:t>
      </w:r>
      <w:proofErr w:type="spellStart"/>
      <w:r w:rsidRPr="003D42DA">
        <w:rPr>
          <w:color w:val="000000"/>
          <w:sz w:val="24"/>
          <w:szCs w:val="24"/>
          <w:lang w:val="en-BE"/>
        </w:rPr>
        <w:t>Partij</w:t>
      </w:r>
      <w:proofErr w:type="spellEnd"/>
      <w:r w:rsidRPr="003D42DA">
        <w:rPr>
          <w:color w:val="000000"/>
          <w:sz w:val="24"/>
          <w:szCs w:val="24"/>
          <w:lang w:val="en-BE"/>
        </w:rPr>
        <w:t xml:space="preserve"> </w:t>
      </w:r>
      <w:proofErr w:type="spellStart"/>
      <w:r w:rsidRPr="003D42DA">
        <w:rPr>
          <w:color w:val="000000"/>
          <w:sz w:val="24"/>
          <w:szCs w:val="24"/>
          <w:lang w:val="en-BE"/>
        </w:rPr>
        <w:t>erkent</w:t>
      </w:r>
      <w:proofErr w:type="spellEnd"/>
      <w:r w:rsidRPr="003D42DA">
        <w:rPr>
          <w:color w:val="000000"/>
          <w:sz w:val="24"/>
          <w:szCs w:val="24"/>
          <w:lang w:val="en-BE"/>
        </w:rPr>
        <w:t xml:space="preserve"> </w:t>
      </w:r>
      <w:proofErr w:type="spellStart"/>
      <w:r w:rsidRPr="003D42DA">
        <w:rPr>
          <w:color w:val="000000"/>
          <w:sz w:val="24"/>
          <w:szCs w:val="24"/>
          <w:lang w:val="en-BE"/>
        </w:rPr>
        <w:t>één</w:t>
      </w:r>
      <w:proofErr w:type="spellEnd"/>
      <w:r w:rsidRPr="003D42DA">
        <w:rPr>
          <w:color w:val="000000"/>
          <w:sz w:val="24"/>
          <w:szCs w:val="24"/>
          <w:lang w:val="en-BE"/>
        </w:rPr>
        <w:t xml:space="preserve"> </w:t>
      </w:r>
      <w:proofErr w:type="spellStart"/>
      <w:r w:rsidRPr="003D42DA">
        <w:rPr>
          <w:color w:val="000000"/>
          <w:sz w:val="24"/>
          <w:szCs w:val="24"/>
          <w:lang w:val="en-BE"/>
        </w:rPr>
        <w:t>exemplaar</w:t>
      </w:r>
      <w:proofErr w:type="spellEnd"/>
      <w:r w:rsidRPr="003D42DA">
        <w:rPr>
          <w:color w:val="000000"/>
          <w:sz w:val="24"/>
          <w:szCs w:val="24"/>
          <w:lang w:val="en-BE"/>
        </w:rPr>
        <w:t xml:space="preserve"> van </w:t>
      </w:r>
      <w:proofErr w:type="spellStart"/>
      <w:r w:rsidRPr="003D42DA">
        <w:rPr>
          <w:color w:val="000000"/>
          <w:sz w:val="24"/>
          <w:szCs w:val="24"/>
          <w:lang w:val="en-BE"/>
        </w:rPr>
        <w:t>deze</w:t>
      </w:r>
      <w:proofErr w:type="spellEnd"/>
      <w:r w:rsidRPr="003D42DA">
        <w:rPr>
          <w:color w:val="000000"/>
          <w:sz w:val="24"/>
          <w:szCs w:val="24"/>
          <w:lang w:val="en-BE"/>
        </w:rPr>
        <w:t xml:space="preserve"> </w:t>
      </w:r>
      <w:proofErr w:type="spellStart"/>
      <w:r w:rsidRPr="003D42DA">
        <w:rPr>
          <w:color w:val="000000"/>
          <w:sz w:val="24"/>
          <w:szCs w:val="24"/>
          <w:lang w:val="en-BE"/>
        </w:rPr>
        <w:t>overeenkomst</w:t>
      </w:r>
      <w:proofErr w:type="spellEnd"/>
      <w:r w:rsidRPr="003D42DA">
        <w:rPr>
          <w:color w:val="000000"/>
          <w:sz w:val="24"/>
          <w:szCs w:val="24"/>
          <w:lang w:val="en-BE"/>
        </w:rPr>
        <w:t xml:space="preserve"> </w:t>
      </w:r>
      <w:proofErr w:type="spellStart"/>
      <w:r w:rsidRPr="003D42DA">
        <w:rPr>
          <w:color w:val="000000"/>
          <w:sz w:val="24"/>
          <w:szCs w:val="24"/>
          <w:lang w:val="en-BE"/>
        </w:rPr>
        <w:t>te</w:t>
      </w:r>
      <w:proofErr w:type="spellEnd"/>
      <w:r w:rsidRPr="003D42DA">
        <w:rPr>
          <w:color w:val="000000"/>
          <w:sz w:val="24"/>
          <w:szCs w:val="24"/>
          <w:lang w:val="en-BE"/>
        </w:rPr>
        <w:t xml:space="preserve"> </w:t>
      </w:r>
      <w:proofErr w:type="spellStart"/>
      <w:r w:rsidRPr="003D42DA">
        <w:rPr>
          <w:color w:val="000000"/>
          <w:sz w:val="24"/>
          <w:szCs w:val="24"/>
          <w:lang w:val="en-BE"/>
        </w:rPr>
        <w:t>hebben</w:t>
      </w:r>
      <w:proofErr w:type="spellEnd"/>
      <w:r w:rsidRPr="003D42DA">
        <w:rPr>
          <w:color w:val="000000"/>
          <w:sz w:val="24"/>
          <w:szCs w:val="24"/>
          <w:lang w:val="en-BE"/>
        </w:rPr>
        <w:t xml:space="preserve"> </w:t>
      </w:r>
      <w:proofErr w:type="spellStart"/>
      <w:r w:rsidRPr="003D42DA">
        <w:rPr>
          <w:color w:val="000000"/>
          <w:sz w:val="24"/>
          <w:szCs w:val="24"/>
          <w:lang w:val="en-BE"/>
        </w:rPr>
        <w:t>ontvangen</w:t>
      </w:r>
      <w:proofErr w:type="spellEnd"/>
      <w:r w:rsidRPr="003D42DA">
        <w:rPr>
          <w:color w:val="000000"/>
          <w:sz w:val="24"/>
          <w:szCs w:val="24"/>
          <w:lang w:val="en-BE"/>
        </w:rPr>
        <w:t xml:space="preserve"> </w:t>
      </w:r>
      <w:proofErr w:type="spellStart"/>
      <w:r w:rsidRPr="003D42DA">
        <w:rPr>
          <w:color w:val="000000"/>
          <w:sz w:val="24"/>
          <w:szCs w:val="24"/>
          <w:lang w:val="en-BE"/>
        </w:rPr>
        <w:t>en</w:t>
      </w:r>
      <w:proofErr w:type="spellEnd"/>
      <w:r w:rsidRPr="003D42DA">
        <w:rPr>
          <w:color w:val="000000"/>
          <w:sz w:val="24"/>
          <w:szCs w:val="24"/>
          <w:lang w:val="en-BE"/>
        </w:rPr>
        <w:t xml:space="preserve"> </w:t>
      </w:r>
      <w:proofErr w:type="spellStart"/>
      <w:r w:rsidRPr="003D42DA">
        <w:rPr>
          <w:color w:val="000000"/>
          <w:sz w:val="24"/>
          <w:szCs w:val="24"/>
          <w:lang w:val="en-BE"/>
        </w:rPr>
        <w:t>ondertekend</w:t>
      </w:r>
      <w:proofErr w:type="spellEnd"/>
      <w:r w:rsidRPr="003D42DA">
        <w:rPr>
          <w:color w:val="000000"/>
          <w:sz w:val="24"/>
          <w:szCs w:val="24"/>
          <w:lang w:val="en-BE"/>
        </w:rPr>
        <w:t>.</w:t>
      </w:r>
    </w:p>
    <w:p w14:paraId="293C2BAE" w14:textId="77777777" w:rsidR="00AD2996" w:rsidRPr="00114763" w:rsidRDefault="00AD2996" w:rsidP="00AD2996">
      <w:pPr>
        <w:ind w:left="0"/>
        <w:rPr>
          <w:color w:val="000000"/>
          <w:sz w:val="24"/>
          <w:szCs w:val="24"/>
          <w:lang w:val="en-BE"/>
        </w:rPr>
      </w:pPr>
    </w:p>
    <w:p w14:paraId="04648157" w14:textId="77777777" w:rsidR="00AD2996" w:rsidRPr="00114763" w:rsidRDefault="00AD2996" w:rsidP="00AD2996">
      <w:pPr>
        <w:tabs>
          <w:tab w:val="left" w:pos="6210"/>
        </w:tabs>
        <w:ind w:left="720"/>
        <w:rPr>
          <w:color w:val="000000"/>
          <w:sz w:val="24"/>
          <w:szCs w:val="24"/>
          <w:lang w:val="en-BE"/>
        </w:rPr>
      </w:pPr>
      <w:r w:rsidRPr="00114763">
        <w:rPr>
          <w:color w:val="000000"/>
          <w:sz w:val="24"/>
          <w:szCs w:val="24"/>
          <w:lang w:val="en-BE"/>
        </w:rPr>
        <w:t>DIOSS SMART SOLUTIONS NV</w:t>
      </w:r>
      <w:r w:rsidRPr="00114763">
        <w:rPr>
          <w:color w:val="000000"/>
          <w:sz w:val="24"/>
          <w:szCs w:val="24"/>
          <w:lang w:val="en-BE"/>
        </w:rPr>
        <w:tab/>
      </w:r>
      <w:sdt>
        <w:sdtPr>
          <w:rPr>
            <w:color w:val="000000"/>
            <w:sz w:val="24"/>
            <w:szCs w:val="24"/>
            <w:lang w:val="en-BE"/>
          </w:rPr>
          <w:id w:val="883064207"/>
          <w:placeholder>
            <w:docPart w:val="5EA7A91E13EC4533800EE09C55546999"/>
          </w:placeholder>
        </w:sdtPr>
        <w:sdtEndPr>
          <w:rPr>
            <w:highlight w:val="yellow"/>
          </w:rPr>
        </w:sdtEndPr>
        <w:sdtContent>
          <w:r w:rsidRPr="00114763">
            <w:rPr>
              <w:color w:val="000000"/>
              <w:sz w:val="24"/>
              <w:szCs w:val="24"/>
              <w:highlight w:val="yellow"/>
              <w:lang w:val="en-BE"/>
            </w:rPr>
            <w:t>*</w:t>
          </w:r>
          <w:r>
            <w:rPr>
              <w:color w:val="000000"/>
              <w:sz w:val="24"/>
              <w:szCs w:val="24"/>
              <w:highlight w:val="yellow"/>
              <w:lang w:val="en-BE"/>
            </w:rPr>
            <w:t>VOEG KLANTNAAM IN</w:t>
          </w:r>
          <w:r w:rsidRPr="00114763">
            <w:rPr>
              <w:color w:val="000000"/>
              <w:sz w:val="24"/>
              <w:szCs w:val="24"/>
              <w:highlight w:val="yellow"/>
              <w:lang w:val="en-BE"/>
            </w:rPr>
            <w:t>*</w:t>
          </w:r>
        </w:sdtContent>
      </w:sdt>
    </w:p>
    <w:p w14:paraId="1EC292E4" w14:textId="77777777" w:rsidR="00AD2996" w:rsidRPr="00114763" w:rsidRDefault="00AD2996" w:rsidP="00AD2996">
      <w:pPr>
        <w:tabs>
          <w:tab w:val="left" w:pos="-720"/>
        </w:tabs>
        <w:suppressAutoHyphens/>
        <w:rPr>
          <w:rFonts w:cs="Arial"/>
          <w:sz w:val="24"/>
          <w:szCs w:val="24"/>
          <w:lang w:val="en-US"/>
        </w:rPr>
      </w:pPr>
    </w:p>
    <w:p w14:paraId="2989F5B8" w14:textId="77777777" w:rsidR="00AD2996" w:rsidRPr="00114763" w:rsidRDefault="00AD2996" w:rsidP="00AD2996">
      <w:pPr>
        <w:tabs>
          <w:tab w:val="left" w:pos="-720"/>
        </w:tabs>
        <w:suppressAutoHyphens/>
        <w:rPr>
          <w:rFonts w:cs="Arial"/>
          <w:sz w:val="24"/>
          <w:szCs w:val="24"/>
          <w:lang w:val="en-US"/>
        </w:rPr>
      </w:pPr>
    </w:p>
    <w:p w14:paraId="2CA452DC" w14:textId="2F76F58B" w:rsidR="00AD2996" w:rsidRPr="00114763" w:rsidRDefault="00AD2996" w:rsidP="00AD2996">
      <w:pPr>
        <w:tabs>
          <w:tab w:val="left" w:pos="-720"/>
        </w:tabs>
        <w:suppressAutoHyphens/>
        <w:rPr>
          <w:rFonts w:cs="Arial"/>
          <w:sz w:val="24"/>
          <w:szCs w:val="24"/>
          <w:lang w:val="en-US"/>
        </w:rPr>
      </w:pPr>
      <w:r>
        <w:rPr>
          <w:rFonts w:cs="Arial"/>
          <w:sz w:val="24"/>
          <w:szCs w:val="24"/>
          <w:lang w:val="en-US"/>
        </w:rPr>
        <w:tab/>
      </w:r>
      <w:sdt>
        <w:sdtPr>
          <w:rPr>
            <w:rFonts w:cs="Arial"/>
            <w:sz w:val="24"/>
            <w:szCs w:val="24"/>
            <w:lang w:val="en-US"/>
          </w:rPr>
          <w:id w:val="57519284"/>
          <w:placeholder>
            <w:docPart w:val="DefaultPlaceholder_-1854013440"/>
          </w:placeholder>
        </w:sdtPr>
        <w:sdtEndPr>
          <w:rPr>
            <w:highlight w:val="yellow"/>
          </w:rPr>
        </w:sdtEndPr>
        <w:sdtContent>
          <w:r w:rsidRPr="00991DA7">
            <w:rPr>
              <w:rFonts w:cs="Arial"/>
              <w:sz w:val="24"/>
              <w:szCs w:val="24"/>
              <w:highlight w:val="yellow"/>
              <w:lang w:val="en-US"/>
            </w:rPr>
            <w:t>*VOEG HANDTEKENING TOE*</w:t>
          </w:r>
        </w:sdtContent>
      </w:sdt>
      <w:r>
        <w:rPr>
          <w:rFonts w:cs="Arial"/>
          <w:sz w:val="24"/>
          <w:szCs w:val="24"/>
          <w:lang w:val="en-US"/>
        </w:rPr>
        <w:tab/>
      </w:r>
      <w:r>
        <w:rPr>
          <w:rFonts w:cs="Arial"/>
          <w:sz w:val="24"/>
          <w:szCs w:val="24"/>
          <w:lang w:val="en-US"/>
        </w:rPr>
        <w:tab/>
      </w:r>
      <w:r>
        <w:rPr>
          <w:rFonts w:cs="Arial"/>
          <w:sz w:val="24"/>
          <w:szCs w:val="24"/>
          <w:lang w:val="en-US"/>
        </w:rPr>
        <w:tab/>
        <w:t xml:space="preserve">        </w:t>
      </w:r>
      <w:sdt>
        <w:sdtPr>
          <w:rPr>
            <w:rFonts w:cs="Arial"/>
            <w:sz w:val="24"/>
            <w:szCs w:val="24"/>
            <w:lang w:val="en-US"/>
          </w:rPr>
          <w:id w:val="-1590923643"/>
          <w:placeholder>
            <w:docPart w:val="5EA7A91E13EC4533800EE09C55546999"/>
          </w:placeholder>
        </w:sdtPr>
        <w:sdtEndPr>
          <w:rPr>
            <w:highlight w:val="yellow"/>
          </w:rPr>
        </w:sdtEndPr>
        <w:sdtContent>
          <w:r w:rsidRPr="00991DA7">
            <w:rPr>
              <w:rFonts w:cs="Arial"/>
              <w:sz w:val="24"/>
              <w:szCs w:val="24"/>
              <w:highlight w:val="yellow"/>
              <w:lang w:val="en-US"/>
            </w:rPr>
            <w:t>*VOEG HANDTEKENING TOE*</w:t>
          </w:r>
        </w:sdtContent>
      </w:sdt>
    </w:p>
    <w:p w14:paraId="370B928C" w14:textId="77777777" w:rsidR="00AD2996" w:rsidRPr="00114763" w:rsidRDefault="00AD2996" w:rsidP="00AD2996">
      <w:pPr>
        <w:tabs>
          <w:tab w:val="left" w:pos="-720"/>
        </w:tabs>
        <w:suppressAutoHyphens/>
        <w:rPr>
          <w:rFonts w:cs="Arial"/>
          <w:sz w:val="24"/>
          <w:szCs w:val="24"/>
          <w:lang w:val="en-US"/>
        </w:rPr>
      </w:pPr>
    </w:p>
    <w:p w14:paraId="5201C96B" w14:textId="77777777" w:rsidR="00AD2996" w:rsidRPr="00114763" w:rsidRDefault="00AD2996" w:rsidP="00AD2996">
      <w:pPr>
        <w:tabs>
          <w:tab w:val="left" w:pos="-720"/>
        </w:tabs>
        <w:suppressAutoHyphens/>
        <w:rPr>
          <w:rFonts w:cs="Arial"/>
          <w:sz w:val="24"/>
          <w:szCs w:val="24"/>
          <w:lang w:val="en-US"/>
        </w:rPr>
      </w:pPr>
    </w:p>
    <w:p w14:paraId="2998EF6E" w14:textId="77777777" w:rsidR="00AD2996" w:rsidRPr="00114763" w:rsidRDefault="00AD2996" w:rsidP="00AD2996">
      <w:pPr>
        <w:tabs>
          <w:tab w:val="left" w:pos="6210"/>
        </w:tabs>
        <w:rPr>
          <w:rFonts w:cs="Arial"/>
          <w:bCs/>
          <w:sz w:val="24"/>
          <w:szCs w:val="24"/>
        </w:rPr>
      </w:pPr>
      <w:r w:rsidRPr="00114763">
        <w:rPr>
          <w:rFonts w:cs="Arial"/>
          <w:bCs/>
          <w:sz w:val="24"/>
          <w:szCs w:val="24"/>
        </w:rPr>
        <w:t xml:space="preserve">____________________________ </w:t>
      </w:r>
      <w:r w:rsidRPr="00114763">
        <w:rPr>
          <w:rFonts w:cs="Arial"/>
          <w:bCs/>
          <w:sz w:val="24"/>
          <w:szCs w:val="24"/>
        </w:rPr>
        <w:tab/>
        <w:t>____________________________</w:t>
      </w:r>
    </w:p>
    <w:p w14:paraId="6B261577" w14:textId="3E29A992" w:rsidR="00AD2996" w:rsidRPr="00991DA7" w:rsidRDefault="00AD2996" w:rsidP="00AD2996">
      <w:pPr>
        <w:tabs>
          <w:tab w:val="left" w:pos="6210"/>
        </w:tabs>
        <w:rPr>
          <w:rFonts w:cs="Arial"/>
          <w:sz w:val="24"/>
          <w:szCs w:val="24"/>
        </w:rPr>
      </w:pPr>
      <w:r w:rsidRPr="00991DA7">
        <w:rPr>
          <w:rFonts w:cs="Arial"/>
          <w:bCs/>
          <w:color w:val="auto"/>
          <w:sz w:val="24"/>
          <w:szCs w:val="24"/>
        </w:rPr>
        <w:t>Datum</w:t>
      </w:r>
      <w:r w:rsidRPr="00991DA7">
        <w:rPr>
          <w:rFonts w:cs="Arial"/>
          <w:bCs/>
          <w:sz w:val="24"/>
          <w:szCs w:val="24"/>
        </w:rPr>
        <w:t xml:space="preserve">: </w:t>
      </w:r>
      <w:sdt>
        <w:sdtPr>
          <w:rPr>
            <w:rFonts w:cs="Arial"/>
            <w:bCs/>
            <w:sz w:val="24"/>
            <w:szCs w:val="24"/>
          </w:rPr>
          <w:id w:val="-1095400012"/>
          <w:placeholder>
            <w:docPart w:val="DefaultPlaceholder_-1854013440"/>
          </w:placeholder>
        </w:sdtPr>
        <w:sdtEndPr>
          <w:rPr>
            <w:highlight w:val="yellow"/>
          </w:rPr>
        </w:sdtEndPr>
        <w:sdtContent>
          <w:r w:rsidRPr="00991DA7">
            <w:rPr>
              <w:rFonts w:cs="Arial"/>
              <w:bCs/>
              <w:sz w:val="24"/>
              <w:szCs w:val="24"/>
              <w:highlight w:val="yellow"/>
            </w:rPr>
            <w:t>*VOEG DATUM IN*</w:t>
          </w:r>
        </w:sdtContent>
      </w:sdt>
      <w:r w:rsidRPr="00991DA7">
        <w:rPr>
          <w:rFonts w:cs="Arial"/>
          <w:bCs/>
          <w:sz w:val="24"/>
          <w:szCs w:val="24"/>
        </w:rPr>
        <w:tab/>
      </w:r>
      <w:proofErr w:type="spellStart"/>
      <w:r w:rsidRPr="00991DA7">
        <w:rPr>
          <w:rFonts w:cs="Arial"/>
          <w:bCs/>
          <w:sz w:val="24"/>
          <w:szCs w:val="24"/>
        </w:rPr>
        <w:t>Daum</w:t>
      </w:r>
      <w:proofErr w:type="spellEnd"/>
      <w:r w:rsidRPr="00991DA7">
        <w:rPr>
          <w:rFonts w:cs="Arial"/>
          <w:bCs/>
          <w:sz w:val="24"/>
          <w:szCs w:val="24"/>
        </w:rPr>
        <w:t xml:space="preserve">: </w:t>
      </w:r>
      <w:sdt>
        <w:sdtPr>
          <w:rPr>
            <w:rFonts w:cs="Arial"/>
            <w:bCs/>
            <w:sz w:val="24"/>
            <w:szCs w:val="24"/>
          </w:rPr>
          <w:id w:val="-1719351200"/>
          <w:placeholder>
            <w:docPart w:val="5EA7A91E13EC4533800EE09C55546999"/>
          </w:placeholder>
        </w:sdtPr>
        <w:sdtEndPr>
          <w:rPr>
            <w:highlight w:val="yellow"/>
          </w:rPr>
        </w:sdtEndPr>
        <w:sdtContent>
          <w:r w:rsidRPr="00991DA7">
            <w:rPr>
              <w:rFonts w:cs="Arial"/>
              <w:bCs/>
              <w:sz w:val="24"/>
              <w:szCs w:val="24"/>
              <w:highlight w:val="yellow"/>
            </w:rPr>
            <w:t>*VOEG DATUM IN*</w:t>
          </w:r>
        </w:sdtContent>
      </w:sdt>
    </w:p>
    <w:p w14:paraId="2F127383" w14:textId="1F0A32AA" w:rsidR="00AD2996" w:rsidRPr="00114763" w:rsidRDefault="00AD2996" w:rsidP="00AD2996">
      <w:pPr>
        <w:tabs>
          <w:tab w:val="left" w:pos="-720"/>
          <w:tab w:val="left" w:pos="6210"/>
        </w:tabs>
        <w:suppressAutoHyphens/>
        <w:ind w:left="0"/>
        <w:rPr>
          <w:rFonts w:cs="Arial"/>
          <w:sz w:val="24"/>
          <w:szCs w:val="24"/>
        </w:rPr>
      </w:pPr>
      <w:r w:rsidRPr="00991DA7">
        <w:rPr>
          <w:rFonts w:cs="Arial"/>
          <w:sz w:val="24"/>
          <w:szCs w:val="24"/>
        </w:rPr>
        <w:t xml:space="preserve">          </w:t>
      </w:r>
      <w:r w:rsidRPr="00114763">
        <w:rPr>
          <w:rFonts w:cs="Arial"/>
          <w:color w:val="auto"/>
          <w:sz w:val="24"/>
          <w:szCs w:val="24"/>
        </w:rPr>
        <w:t>Guy Lauwers</w:t>
      </w:r>
      <w:r w:rsidRPr="00114763">
        <w:rPr>
          <w:rFonts w:cs="Arial"/>
          <w:sz w:val="24"/>
          <w:szCs w:val="24"/>
        </w:rPr>
        <w:tab/>
        <w:t>Na</w:t>
      </w:r>
      <w:r>
        <w:rPr>
          <w:rFonts w:cs="Arial"/>
          <w:sz w:val="24"/>
          <w:szCs w:val="24"/>
        </w:rPr>
        <w:t>am</w:t>
      </w:r>
      <w:r w:rsidRPr="00114763">
        <w:rPr>
          <w:rFonts w:cs="Arial"/>
          <w:sz w:val="24"/>
          <w:szCs w:val="24"/>
        </w:rPr>
        <w:t xml:space="preserve">: </w:t>
      </w:r>
      <w:sdt>
        <w:sdtPr>
          <w:rPr>
            <w:rFonts w:cs="Arial"/>
            <w:sz w:val="24"/>
            <w:szCs w:val="24"/>
          </w:rPr>
          <w:id w:val="-1619129582"/>
          <w:placeholder>
            <w:docPart w:val="5EA7A91E13EC4533800EE09C55546999"/>
          </w:placeholder>
        </w:sdtPr>
        <w:sdtEndPr>
          <w:rPr>
            <w:highlight w:val="yellow"/>
          </w:rPr>
        </w:sdtEndPr>
        <w:sdtContent>
          <w:r w:rsidRPr="00991DA7">
            <w:rPr>
              <w:rFonts w:cs="Arial"/>
              <w:sz w:val="24"/>
              <w:szCs w:val="24"/>
              <w:highlight w:val="yellow"/>
            </w:rPr>
            <w:t>*VOEG NAAM IN*</w:t>
          </w:r>
        </w:sdtContent>
      </w:sdt>
    </w:p>
    <w:p w14:paraId="71E63709" w14:textId="65465C2D" w:rsidR="00AD2996" w:rsidRPr="00114763" w:rsidRDefault="00AD2996" w:rsidP="00AD2996">
      <w:pPr>
        <w:tabs>
          <w:tab w:val="left" w:pos="-720"/>
          <w:tab w:val="left" w:pos="6210"/>
        </w:tabs>
        <w:suppressAutoHyphens/>
        <w:ind w:left="0"/>
        <w:rPr>
          <w:rFonts w:cs="Arial"/>
          <w:bCs/>
          <w:color w:val="auto"/>
          <w:sz w:val="24"/>
          <w:szCs w:val="24"/>
        </w:rPr>
      </w:pPr>
      <w:r w:rsidRPr="00114763">
        <w:rPr>
          <w:rFonts w:cs="Arial"/>
          <w:color w:val="auto"/>
          <w:sz w:val="24"/>
          <w:szCs w:val="24"/>
        </w:rPr>
        <w:t xml:space="preserve">         </w:t>
      </w:r>
      <w:r>
        <w:rPr>
          <w:rFonts w:cs="Arial"/>
          <w:color w:val="auto"/>
          <w:sz w:val="24"/>
          <w:szCs w:val="24"/>
        </w:rPr>
        <w:t xml:space="preserve"> </w:t>
      </w:r>
      <w:r w:rsidRPr="00114763">
        <w:rPr>
          <w:rFonts w:cs="Arial"/>
          <w:color w:val="auto"/>
          <w:sz w:val="24"/>
          <w:szCs w:val="24"/>
        </w:rPr>
        <w:t>Group CEO</w:t>
      </w:r>
      <w:r w:rsidRPr="00114763">
        <w:rPr>
          <w:rFonts w:cs="Arial"/>
          <w:color w:val="auto"/>
          <w:sz w:val="24"/>
          <w:szCs w:val="24"/>
        </w:rPr>
        <w:tab/>
        <w:t>Tit</w:t>
      </w:r>
      <w:r>
        <w:rPr>
          <w:rFonts w:cs="Arial"/>
          <w:color w:val="auto"/>
          <w:sz w:val="24"/>
          <w:szCs w:val="24"/>
        </w:rPr>
        <w:t>el</w:t>
      </w:r>
      <w:r w:rsidRPr="00114763">
        <w:rPr>
          <w:rFonts w:cs="Arial"/>
          <w:color w:val="auto"/>
          <w:sz w:val="24"/>
          <w:szCs w:val="24"/>
        </w:rPr>
        <w:t>:</w:t>
      </w:r>
      <w:r>
        <w:rPr>
          <w:rFonts w:cs="Arial"/>
          <w:color w:val="auto"/>
          <w:sz w:val="24"/>
          <w:szCs w:val="24"/>
        </w:rPr>
        <w:t xml:space="preserve"> </w:t>
      </w:r>
      <w:sdt>
        <w:sdtPr>
          <w:rPr>
            <w:rFonts w:cs="Arial"/>
            <w:color w:val="auto"/>
            <w:sz w:val="24"/>
            <w:szCs w:val="24"/>
          </w:rPr>
          <w:id w:val="-411464816"/>
          <w:placeholder>
            <w:docPart w:val="5EA7A91E13EC4533800EE09C55546999"/>
          </w:placeholder>
        </w:sdtPr>
        <w:sdtEndPr>
          <w:rPr>
            <w:highlight w:val="yellow"/>
          </w:rPr>
        </w:sdtEndPr>
        <w:sdtContent>
          <w:r w:rsidRPr="00991DA7">
            <w:rPr>
              <w:rFonts w:cs="Arial"/>
              <w:color w:val="auto"/>
              <w:sz w:val="24"/>
              <w:szCs w:val="24"/>
              <w:highlight w:val="yellow"/>
            </w:rPr>
            <w:t>*VOEG TITEL IN*</w:t>
          </w:r>
        </w:sdtContent>
      </w:sdt>
    </w:p>
    <w:p w14:paraId="1A4645FD" w14:textId="6F70EC94" w:rsidR="00D77036" w:rsidRPr="00AD2996" w:rsidRDefault="00AD2996" w:rsidP="00AD2996">
      <w:pPr>
        <w:tabs>
          <w:tab w:val="left" w:pos="-720"/>
          <w:tab w:val="left" w:pos="6210"/>
        </w:tabs>
        <w:suppressAutoHyphens/>
        <w:ind w:left="0"/>
        <w:rPr>
          <w:rFonts w:cs="Arial"/>
          <w:color w:val="auto"/>
        </w:rPr>
      </w:pPr>
      <w:r>
        <w:rPr>
          <w:rFonts w:cs="Arial"/>
          <w:bCs/>
          <w:color w:val="auto"/>
        </w:rPr>
        <w:t xml:space="preserve">         </w:t>
      </w:r>
      <w:r w:rsidR="000C1864" w:rsidRPr="00AD2996">
        <w:rPr>
          <w:rFonts w:cs="Arial"/>
          <w:bCs/>
          <w:color w:val="auto"/>
        </w:rPr>
        <w:t xml:space="preserve"> </w:t>
      </w:r>
    </w:p>
    <w:sectPr w:rsidR="00D77036" w:rsidRPr="00AD2996" w:rsidSect="00A86EDC">
      <w:headerReference w:type="default" r:id="rId9"/>
      <w:footerReference w:type="default" r:id="rId10"/>
      <w:pgSz w:w="11906" w:h="16838" w:code="9"/>
      <w:pgMar w:top="1560" w:right="720" w:bottom="720" w:left="720" w:header="709" w:footer="11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149AD" w14:textId="77777777" w:rsidR="000A61F2" w:rsidRDefault="000A61F2">
      <w:pPr>
        <w:spacing w:before="0" w:after="0" w:line="240" w:lineRule="auto"/>
      </w:pPr>
      <w:r>
        <w:separator/>
      </w:r>
    </w:p>
  </w:endnote>
  <w:endnote w:type="continuationSeparator" w:id="0">
    <w:p w14:paraId="16A897DF" w14:textId="77777777" w:rsidR="000A61F2" w:rsidRDefault="000A61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Serif">
    <w:altName w:val="Courier New"/>
    <w:charset w:val="00"/>
    <w:family w:val="auto"/>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Futura Lt BT">
    <w:charset w:val="00"/>
    <w:family w:val="swiss"/>
    <w:pitch w:val="variable"/>
    <w:sig w:usb0="00000087" w:usb1="00000000" w:usb2="00000000" w:usb3="00000000" w:csb0="0000001B"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CFD4F" w14:textId="5354080F" w:rsidR="00A86EDC" w:rsidRDefault="00F87AC7" w:rsidP="00A86EDC">
    <w:pPr>
      <w:pStyle w:val="Footer"/>
      <w:tabs>
        <w:tab w:val="clear" w:pos="4536"/>
        <w:tab w:val="clear" w:pos="9072"/>
        <w:tab w:val="right" w:pos="10490"/>
      </w:tabs>
    </w:pPr>
    <w:r>
      <w:rPr>
        <w:noProof/>
      </w:rPr>
      <w:drawing>
        <wp:anchor distT="0" distB="0" distL="114300" distR="114300" simplePos="0" relativeHeight="251661312" behindDoc="0" locked="0" layoutInCell="1" hidden="0" allowOverlap="1" wp14:anchorId="59C61059" wp14:editId="1E6E0B90">
          <wp:simplePos x="0" y="0"/>
          <wp:positionH relativeFrom="column">
            <wp:posOffset>0</wp:posOffset>
          </wp:positionH>
          <wp:positionV relativeFrom="paragraph">
            <wp:posOffset>0</wp:posOffset>
          </wp:positionV>
          <wp:extent cx="7017883" cy="718820"/>
          <wp:effectExtent l="0" t="0" r="0" b="0"/>
          <wp:wrapNone/>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017883" cy="718820"/>
                  </a:xfrm>
                  <a:prstGeom prst="rect">
                    <a:avLst/>
                  </a:prstGeom>
                  <a:ln/>
                </pic:spPr>
              </pic:pic>
            </a:graphicData>
          </a:graphic>
        </wp:anchor>
      </w:drawing>
    </w:r>
    <w:r w:rsidR="00A86ED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9C4CF" w14:textId="77777777" w:rsidR="000A61F2" w:rsidRDefault="000A61F2">
      <w:pPr>
        <w:spacing w:before="0" w:after="0" w:line="240" w:lineRule="auto"/>
      </w:pPr>
      <w:r>
        <w:separator/>
      </w:r>
    </w:p>
  </w:footnote>
  <w:footnote w:type="continuationSeparator" w:id="0">
    <w:p w14:paraId="525565FF" w14:textId="77777777" w:rsidR="000A61F2" w:rsidRDefault="000A61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B3B6E" w14:textId="77777777" w:rsidR="00A86EDC" w:rsidRPr="00DD0C7D" w:rsidRDefault="00A86EDC" w:rsidP="00A86EDC">
    <w:pPr>
      <w:pStyle w:val="Header"/>
      <w:tabs>
        <w:tab w:val="clear" w:pos="4536"/>
        <w:tab w:val="clear" w:pos="9072"/>
        <w:tab w:val="right" w:pos="10490"/>
      </w:tabs>
      <w:rPr>
        <w:color w:val="A6A6A6" w:themeColor="background1" w:themeShade="A6"/>
      </w:rPr>
    </w:pPr>
    <w:r>
      <w:rPr>
        <w:noProof/>
        <w:color w:val="FFFFFF" w:themeColor="background1"/>
        <w:lang w:eastAsia="nl-BE"/>
      </w:rPr>
      <w:drawing>
        <wp:anchor distT="0" distB="0" distL="114300" distR="114300" simplePos="0" relativeHeight="251659264" behindDoc="1" locked="0" layoutInCell="1" allowOverlap="1" wp14:anchorId="3F6BB535" wp14:editId="22139649">
          <wp:simplePos x="0" y="0"/>
          <wp:positionH relativeFrom="column">
            <wp:posOffset>0</wp:posOffset>
          </wp:positionH>
          <wp:positionV relativeFrom="paragraph">
            <wp:posOffset>-200660</wp:posOffset>
          </wp:positionV>
          <wp:extent cx="1689176" cy="5905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oss_wi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9176" cy="590550"/>
                  </a:xfrm>
                  <a:prstGeom prst="rect">
                    <a:avLst/>
                  </a:prstGeom>
                </pic:spPr>
              </pic:pic>
            </a:graphicData>
          </a:graphic>
          <wp14:sizeRelH relativeFrom="page">
            <wp14:pctWidth>0</wp14:pctWidth>
          </wp14:sizeRelH>
          <wp14:sizeRelV relativeFrom="page">
            <wp14:pctHeight>0</wp14:pctHeight>
          </wp14:sizeRelV>
        </wp:anchor>
      </w:drawing>
    </w:r>
    <w:r w:rsidRPr="00DD0C7D">
      <w:rPr>
        <w:color w:val="A6A6A6" w:themeColor="background1" w:themeShade="A6"/>
      </w:rPr>
      <w:tab/>
    </w:r>
    <w:r>
      <w:t xml:space="preserve">Page </w:t>
    </w:r>
    <w:r>
      <w:fldChar w:fldCharType="begin"/>
    </w:r>
    <w:r>
      <w:instrText xml:space="preserve"> PAGE   \* MERGEFORMAT </w:instrText>
    </w:r>
    <w:r>
      <w:fldChar w:fldCharType="separate"/>
    </w:r>
    <w:r w:rsidR="00F85FBA">
      <w:rPr>
        <w:noProof/>
      </w:rPr>
      <w:t>4</w:t>
    </w:r>
    <w:r>
      <w:rPr>
        <w:noProof/>
      </w:rPr>
      <w:fldChar w:fldCharType="end"/>
    </w:r>
    <w:r>
      <w:t xml:space="preserve"> | </w:t>
    </w:r>
    <w:r w:rsidR="00150110">
      <w:rPr>
        <w:noProof/>
      </w:rPr>
      <w:fldChar w:fldCharType="begin"/>
    </w:r>
    <w:r w:rsidR="00150110">
      <w:rPr>
        <w:noProof/>
      </w:rPr>
      <w:instrText xml:space="preserve"> NUMPAGES   \* MERGEFORMAT </w:instrText>
    </w:r>
    <w:r w:rsidR="00150110">
      <w:rPr>
        <w:noProof/>
      </w:rPr>
      <w:fldChar w:fldCharType="separate"/>
    </w:r>
    <w:r w:rsidR="00F85FBA">
      <w:rPr>
        <w:noProof/>
      </w:rPr>
      <w:t>6</w:t>
    </w:r>
    <w:r w:rsidR="00150110">
      <w:rPr>
        <w:noProof/>
      </w:rPr>
      <w:fldChar w:fldCharType="end"/>
    </w:r>
    <w:r w:rsidRPr="00DD0C7D">
      <w:rPr>
        <w:color w:val="A6A6A6" w:themeColor="background1" w:themeShade="A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3B60"/>
    <w:multiLevelType w:val="hybridMultilevel"/>
    <w:tmpl w:val="0FB013F4"/>
    <w:lvl w:ilvl="0" w:tplc="E29C33BC">
      <w:start w:val="1"/>
      <w:numFmt w:val="decimal"/>
      <w:lvlText w:val="%1."/>
      <w:lvlJc w:val="left"/>
      <w:pPr>
        <w:ind w:left="2705" w:hanging="360"/>
      </w:pPr>
      <w:rPr>
        <w:rFonts w:hint="default"/>
        <w:color w:val="F15D22"/>
      </w:rPr>
    </w:lvl>
    <w:lvl w:ilvl="1" w:tplc="08130003" w:tentative="1">
      <w:start w:val="1"/>
      <w:numFmt w:val="bullet"/>
      <w:lvlText w:val="o"/>
      <w:lvlJc w:val="left"/>
      <w:pPr>
        <w:ind w:left="3425" w:hanging="360"/>
      </w:pPr>
      <w:rPr>
        <w:rFonts w:ascii="Courier New" w:hAnsi="Courier New" w:cs="Courier New" w:hint="default"/>
      </w:rPr>
    </w:lvl>
    <w:lvl w:ilvl="2" w:tplc="08130005" w:tentative="1">
      <w:start w:val="1"/>
      <w:numFmt w:val="bullet"/>
      <w:lvlText w:val=""/>
      <w:lvlJc w:val="left"/>
      <w:pPr>
        <w:ind w:left="4145" w:hanging="360"/>
      </w:pPr>
      <w:rPr>
        <w:rFonts w:ascii="Wingdings" w:hAnsi="Wingdings" w:hint="default"/>
      </w:rPr>
    </w:lvl>
    <w:lvl w:ilvl="3" w:tplc="08130001" w:tentative="1">
      <w:start w:val="1"/>
      <w:numFmt w:val="bullet"/>
      <w:lvlText w:val=""/>
      <w:lvlJc w:val="left"/>
      <w:pPr>
        <w:ind w:left="4865" w:hanging="360"/>
      </w:pPr>
      <w:rPr>
        <w:rFonts w:ascii="Symbol" w:hAnsi="Symbol" w:hint="default"/>
      </w:rPr>
    </w:lvl>
    <w:lvl w:ilvl="4" w:tplc="08130003" w:tentative="1">
      <w:start w:val="1"/>
      <w:numFmt w:val="bullet"/>
      <w:lvlText w:val="o"/>
      <w:lvlJc w:val="left"/>
      <w:pPr>
        <w:ind w:left="5585" w:hanging="360"/>
      </w:pPr>
      <w:rPr>
        <w:rFonts w:ascii="Courier New" w:hAnsi="Courier New" w:cs="Courier New" w:hint="default"/>
      </w:rPr>
    </w:lvl>
    <w:lvl w:ilvl="5" w:tplc="08130005" w:tentative="1">
      <w:start w:val="1"/>
      <w:numFmt w:val="bullet"/>
      <w:lvlText w:val=""/>
      <w:lvlJc w:val="left"/>
      <w:pPr>
        <w:ind w:left="6305" w:hanging="360"/>
      </w:pPr>
      <w:rPr>
        <w:rFonts w:ascii="Wingdings" w:hAnsi="Wingdings" w:hint="default"/>
      </w:rPr>
    </w:lvl>
    <w:lvl w:ilvl="6" w:tplc="08130001" w:tentative="1">
      <w:start w:val="1"/>
      <w:numFmt w:val="bullet"/>
      <w:lvlText w:val=""/>
      <w:lvlJc w:val="left"/>
      <w:pPr>
        <w:ind w:left="7025" w:hanging="360"/>
      </w:pPr>
      <w:rPr>
        <w:rFonts w:ascii="Symbol" w:hAnsi="Symbol" w:hint="default"/>
      </w:rPr>
    </w:lvl>
    <w:lvl w:ilvl="7" w:tplc="08130003" w:tentative="1">
      <w:start w:val="1"/>
      <w:numFmt w:val="bullet"/>
      <w:lvlText w:val="o"/>
      <w:lvlJc w:val="left"/>
      <w:pPr>
        <w:ind w:left="7745" w:hanging="360"/>
      </w:pPr>
      <w:rPr>
        <w:rFonts w:ascii="Courier New" w:hAnsi="Courier New" w:cs="Courier New" w:hint="default"/>
      </w:rPr>
    </w:lvl>
    <w:lvl w:ilvl="8" w:tplc="08130005" w:tentative="1">
      <w:start w:val="1"/>
      <w:numFmt w:val="bullet"/>
      <w:lvlText w:val=""/>
      <w:lvlJc w:val="left"/>
      <w:pPr>
        <w:ind w:left="8465" w:hanging="360"/>
      </w:pPr>
      <w:rPr>
        <w:rFonts w:ascii="Wingdings" w:hAnsi="Wingdings" w:hint="default"/>
      </w:rPr>
    </w:lvl>
  </w:abstractNum>
  <w:abstractNum w:abstractNumId="1" w15:restartNumberingAfterBreak="0">
    <w:nsid w:val="03B85CC1"/>
    <w:multiLevelType w:val="multilevel"/>
    <w:tmpl w:val="1076DC76"/>
    <w:lvl w:ilvl="0">
      <w:start w:val="1"/>
      <w:numFmt w:val="decimal"/>
      <w:lvlText w:val="Artikel %1"/>
      <w:lvlJc w:val="left"/>
      <w:pPr>
        <w:tabs>
          <w:tab w:val="num" w:pos="1410"/>
        </w:tabs>
        <w:ind w:left="1410" w:hanging="1410"/>
      </w:pPr>
      <w:rPr>
        <w:rFonts w:hint="default"/>
        <w:b/>
      </w:rPr>
    </w:lvl>
    <w:lvl w:ilvl="1">
      <w:start w:val="1"/>
      <w:numFmt w:val="decimal"/>
      <w:lvlText w:val="%1.%2"/>
      <w:lvlJc w:val="left"/>
      <w:pPr>
        <w:tabs>
          <w:tab w:val="num" w:pos="1410"/>
        </w:tabs>
        <w:ind w:left="1410" w:hanging="1410"/>
      </w:pPr>
      <w:rPr>
        <w:rFonts w:hint="default"/>
        <w:b/>
      </w:rPr>
    </w:lvl>
    <w:lvl w:ilvl="2">
      <w:start w:val="2"/>
      <w:numFmt w:val="bullet"/>
      <w:lvlText w:val=""/>
      <w:lvlJc w:val="left"/>
      <w:pPr>
        <w:tabs>
          <w:tab w:val="num" w:pos="1800"/>
        </w:tabs>
        <w:ind w:left="1800" w:hanging="432"/>
      </w:pPr>
      <w:rPr>
        <w:rFonts w:ascii="Symbol" w:hAnsi="Symbol" w:hint="default"/>
        <w:b/>
      </w:rPr>
    </w:lvl>
    <w:lvl w:ilvl="3">
      <w:start w:val="1"/>
      <w:numFmt w:val="bullet"/>
      <w:lvlText w:val="•"/>
      <w:lvlJc w:val="left"/>
      <w:pPr>
        <w:tabs>
          <w:tab w:val="num" w:pos="2520"/>
        </w:tabs>
        <w:ind w:left="2520" w:hanging="576"/>
      </w:pPr>
      <w:rPr>
        <w:rFonts w:ascii="UniSerif" w:hAnsi="UniSerif" w:hint="default"/>
        <w:b/>
      </w:rPr>
    </w:lvl>
    <w:lvl w:ilvl="4">
      <w:start w:val="1"/>
      <w:numFmt w:val="decimal"/>
      <w:lvlText w:val="%1.%2.%3.%4.%5"/>
      <w:lvlJc w:val="left"/>
      <w:pPr>
        <w:tabs>
          <w:tab w:val="num" w:pos="1410"/>
        </w:tabs>
        <w:ind w:left="1410" w:hanging="1410"/>
      </w:pPr>
      <w:rPr>
        <w:rFonts w:hint="default"/>
        <w:b/>
      </w:rPr>
    </w:lvl>
    <w:lvl w:ilvl="5">
      <w:start w:val="1"/>
      <w:numFmt w:val="decimal"/>
      <w:lvlText w:val="%1.%2.%3.%4.%5.%6"/>
      <w:lvlJc w:val="left"/>
      <w:pPr>
        <w:tabs>
          <w:tab w:val="num" w:pos="1410"/>
        </w:tabs>
        <w:ind w:left="1410" w:hanging="141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03F33121"/>
    <w:multiLevelType w:val="multilevel"/>
    <w:tmpl w:val="984C1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60561"/>
    <w:multiLevelType w:val="hybridMultilevel"/>
    <w:tmpl w:val="6D3AE02A"/>
    <w:lvl w:ilvl="0" w:tplc="0813000F">
      <w:start w:val="1"/>
      <w:numFmt w:val="decimal"/>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4" w15:restartNumberingAfterBreak="0">
    <w:nsid w:val="0B3B01A0"/>
    <w:multiLevelType w:val="hybridMultilevel"/>
    <w:tmpl w:val="1C600B2A"/>
    <w:lvl w:ilvl="0" w:tplc="20000001">
      <w:start w:val="1"/>
      <w:numFmt w:val="bullet"/>
      <w:lvlText w:val=""/>
      <w:lvlJc w:val="left"/>
      <w:pPr>
        <w:ind w:left="1282" w:hanging="360"/>
      </w:pPr>
      <w:rPr>
        <w:rFonts w:ascii="Symbol" w:hAnsi="Symbol" w:hint="default"/>
      </w:rPr>
    </w:lvl>
    <w:lvl w:ilvl="1" w:tplc="20000003" w:tentative="1">
      <w:start w:val="1"/>
      <w:numFmt w:val="bullet"/>
      <w:lvlText w:val="o"/>
      <w:lvlJc w:val="left"/>
      <w:pPr>
        <w:ind w:left="2002" w:hanging="360"/>
      </w:pPr>
      <w:rPr>
        <w:rFonts w:ascii="Courier New" w:hAnsi="Courier New" w:cs="Courier New" w:hint="default"/>
      </w:rPr>
    </w:lvl>
    <w:lvl w:ilvl="2" w:tplc="20000005" w:tentative="1">
      <w:start w:val="1"/>
      <w:numFmt w:val="bullet"/>
      <w:lvlText w:val=""/>
      <w:lvlJc w:val="left"/>
      <w:pPr>
        <w:ind w:left="2722" w:hanging="360"/>
      </w:pPr>
      <w:rPr>
        <w:rFonts w:ascii="Wingdings" w:hAnsi="Wingdings" w:hint="default"/>
      </w:rPr>
    </w:lvl>
    <w:lvl w:ilvl="3" w:tplc="20000001" w:tentative="1">
      <w:start w:val="1"/>
      <w:numFmt w:val="bullet"/>
      <w:lvlText w:val=""/>
      <w:lvlJc w:val="left"/>
      <w:pPr>
        <w:ind w:left="3442" w:hanging="360"/>
      </w:pPr>
      <w:rPr>
        <w:rFonts w:ascii="Symbol" w:hAnsi="Symbol" w:hint="default"/>
      </w:rPr>
    </w:lvl>
    <w:lvl w:ilvl="4" w:tplc="20000003" w:tentative="1">
      <w:start w:val="1"/>
      <w:numFmt w:val="bullet"/>
      <w:lvlText w:val="o"/>
      <w:lvlJc w:val="left"/>
      <w:pPr>
        <w:ind w:left="4162" w:hanging="360"/>
      </w:pPr>
      <w:rPr>
        <w:rFonts w:ascii="Courier New" w:hAnsi="Courier New" w:cs="Courier New" w:hint="default"/>
      </w:rPr>
    </w:lvl>
    <w:lvl w:ilvl="5" w:tplc="20000005" w:tentative="1">
      <w:start w:val="1"/>
      <w:numFmt w:val="bullet"/>
      <w:lvlText w:val=""/>
      <w:lvlJc w:val="left"/>
      <w:pPr>
        <w:ind w:left="4882" w:hanging="360"/>
      </w:pPr>
      <w:rPr>
        <w:rFonts w:ascii="Wingdings" w:hAnsi="Wingdings" w:hint="default"/>
      </w:rPr>
    </w:lvl>
    <w:lvl w:ilvl="6" w:tplc="20000001" w:tentative="1">
      <w:start w:val="1"/>
      <w:numFmt w:val="bullet"/>
      <w:lvlText w:val=""/>
      <w:lvlJc w:val="left"/>
      <w:pPr>
        <w:ind w:left="5602" w:hanging="360"/>
      </w:pPr>
      <w:rPr>
        <w:rFonts w:ascii="Symbol" w:hAnsi="Symbol" w:hint="default"/>
      </w:rPr>
    </w:lvl>
    <w:lvl w:ilvl="7" w:tplc="20000003" w:tentative="1">
      <w:start w:val="1"/>
      <w:numFmt w:val="bullet"/>
      <w:lvlText w:val="o"/>
      <w:lvlJc w:val="left"/>
      <w:pPr>
        <w:ind w:left="6322" w:hanging="360"/>
      </w:pPr>
      <w:rPr>
        <w:rFonts w:ascii="Courier New" w:hAnsi="Courier New" w:cs="Courier New" w:hint="default"/>
      </w:rPr>
    </w:lvl>
    <w:lvl w:ilvl="8" w:tplc="20000005" w:tentative="1">
      <w:start w:val="1"/>
      <w:numFmt w:val="bullet"/>
      <w:lvlText w:val=""/>
      <w:lvlJc w:val="left"/>
      <w:pPr>
        <w:ind w:left="7042" w:hanging="360"/>
      </w:pPr>
      <w:rPr>
        <w:rFonts w:ascii="Wingdings" w:hAnsi="Wingdings" w:hint="default"/>
      </w:rPr>
    </w:lvl>
  </w:abstractNum>
  <w:abstractNum w:abstractNumId="5" w15:restartNumberingAfterBreak="0">
    <w:nsid w:val="0B5E376B"/>
    <w:multiLevelType w:val="multilevel"/>
    <w:tmpl w:val="A242316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E33C66"/>
    <w:multiLevelType w:val="multilevel"/>
    <w:tmpl w:val="984C1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F6558D"/>
    <w:multiLevelType w:val="singleLevel"/>
    <w:tmpl w:val="1416CEAC"/>
    <w:lvl w:ilvl="0">
      <w:start w:val="1"/>
      <w:numFmt w:val="bullet"/>
      <w:pStyle w:val="ListBullet"/>
      <w:lvlText w:val=""/>
      <w:lvlJc w:val="left"/>
      <w:pPr>
        <w:tabs>
          <w:tab w:val="num" w:pos="1797"/>
        </w:tabs>
        <w:ind w:left="1797" w:hanging="431"/>
      </w:pPr>
      <w:rPr>
        <w:rFonts w:ascii="Symbol" w:hAnsi="Symbol" w:hint="default"/>
      </w:rPr>
    </w:lvl>
  </w:abstractNum>
  <w:abstractNum w:abstractNumId="8" w15:restartNumberingAfterBreak="0">
    <w:nsid w:val="15174A6E"/>
    <w:multiLevelType w:val="hybridMultilevel"/>
    <w:tmpl w:val="A4606846"/>
    <w:lvl w:ilvl="0" w:tplc="6D68AD94">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574394"/>
    <w:multiLevelType w:val="multilevel"/>
    <w:tmpl w:val="6C9E48F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BBE0B04"/>
    <w:multiLevelType w:val="multilevel"/>
    <w:tmpl w:val="D63C3F98"/>
    <w:lvl w:ilvl="0">
      <w:start w:val="1"/>
      <w:numFmt w:val="decimal"/>
      <w:lvlText w:val="%1."/>
      <w:lvlJc w:val="left"/>
      <w:pPr>
        <w:ind w:left="3763" w:hanging="360"/>
      </w:pPr>
    </w:lvl>
    <w:lvl w:ilvl="1">
      <w:start w:val="1"/>
      <w:numFmt w:val="decimal"/>
      <w:lvlText w:val="%1.%2."/>
      <w:lvlJc w:val="left"/>
      <w:pPr>
        <w:ind w:left="858" w:hanging="432"/>
      </w:pPr>
    </w:lvl>
    <w:lvl w:ilvl="2">
      <w:start w:val="1"/>
      <w:numFmt w:val="decimal"/>
      <w:lvlText w:val="%1.%2.%3."/>
      <w:lvlJc w:val="left"/>
      <w:pPr>
        <w:ind w:left="90" w:hanging="504"/>
      </w:pPr>
    </w:lvl>
    <w:lvl w:ilvl="3">
      <w:start w:val="1"/>
      <w:numFmt w:val="decimal"/>
      <w:lvlText w:val="%1.%2.%3.%4."/>
      <w:lvlJc w:val="left"/>
      <w:pPr>
        <w:ind w:left="594" w:hanging="648"/>
      </w:pPr>
    </w:lvl>
    <w:lvl w:ilvl="4">
      <w:start w:val="1"/>
      <w:numFmt w:val="decimal"/>
      <w:lvlText w:val="%1.%2.%3.%4.%5."/>
      <w:lvlJc w:val="left"/>
      <w:pPr>
        <w:ind w:left="1098" w:hanging="792"/>
      </w:pPr>
    </w:lvl>
    <w:lvl w:ilvl="5">
      <w:start w:val="1"/>
      <w:numFmt w:val="decimal"/>
      <w:lvlText w:val="%1.%2.%3.%4.%5.%6."/>
      <w:lvlJc w:val="left"/>
      <w:pPr>
        <w:ind w:left="1602" w:hanging="936"/>
      </w:pPr>
    </w:lvl>
    <w:lvl w:ilvl="6">
      <w:start w:val="1"/>
      <w:numFmt w:val="decimal"/>
      <w:lvlText w:val="%1.%2.%3.%4.%5.%6.%7."/>
      <w:lvlJc w:val="left"/>
      <w:pPr>
        <w:ind w:left="2106" w:hanging="1080"/>
      </w:pPr>
    </w:lvl>
    <w:lvl w:ilvl="7">
      <w:start w:val="1"/>
      <w:numFmt w:val="decimal"/>
      <w:lvlText w:val="%1.%2.%3.%4.%5.%6.%7.%8."/>
      <w:lvlJc w:val="left"/>
      <w:pPr>
        <w:ind w:left="2610" w:hanging="1224"/>
      </w:pPr>
    </w:lvl>
    <w:lvl w:ilvl="8">
      <w:start w:val="1"/>
      <w:numFmt w:val="decimal"/>
      <w:lvlText w:val="%1.%2.%3.%4.%5.%6.%7.%8.%9."/>
      <w:lvlJc w:val="left"/>
      <w:pPr>
        <w:ind w:left="3186" w:hanging="1440"/>
      </w:pPr>
    </w:lvl>
  </w:abstractNum>
  <w:abstractNum w:abstractNumId="11" w15:restartNumberingAfterBreak="0">
    <w:nsid w:val="34153A6F"/>
    <w:multiLevelType w:val="hybridMultilevel"/>
    <w:tmpl w:val="CC161316"/>
    <w:lvl w:ilvl="0" w:tplc="9566093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E24C98"/>
    <w:multiLevelType w:val="hybridMultilevel"/>
    <w:tmpl w:val="2CD2D8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A616564"/>
    <w:multiLevelType w:val="multilevel"/>
    <w:tmpl w:val="13029A9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2708"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5181172C"/>
    <w:multiLevelType w:val="hybridMultilevel"/>
    <w:tmpl w:val="AAF4D82C"/>
    <w:lvl w:ilvl="0" w:tplc="20000001">
      <w:start w:val="1"/>
      <w:numFmt w:val="bullet"/>
      <w:lvlText w:val=""/>
      <w:lvlJc w:val="left"/>
      <w:pPr>
        <w:ind w:left="922" w:hanging="360"/>
      </w:pPr>
      <w:rPr>
        <w:rFonts w:ascii="Symbol" w:hAnsi="Symbol" w:hint="default"/>
        <w:sz w:val="20"/>
      </w:rPr>
    </w:lvl>
    <w:lvl w:ilvl="1" w:tplc="20000003">
      <w:start w:val="1"/>
      <w:numFmt w:val="bullet"/>
      <w:lvlText w:val="o"/>
      <w:lvlJc w:val="left"/>
      <w:pPr>
        <w:ind w:left="1642" w:hanging="360"/>
      </w:pPr>
      <w:rPr>
        <w:rFonts w:ascii="Courier New" w:hAnsi="Courier New" w:cs="Courier New" w:hint="default"/>
      </w:rPr>
    </w:lvl>
    <w:lvl w:ilvl="2" w:tplc="20000005">
      <w:start w:val="1"/>
      <w:numFmt w:val="bullet"/>
      <w:lvlText w:val=""/>
      <w:lvlJc w:val="left"/>
      <w:pPr>
        <w:ind w:left="2362" w:hanging="360"/>
      </w:pPr>
      <w:rPr>
        <w:rFonts w:ascii="Wingdings" w:hAnsi="Wingdings" w:hint="default"/>
      </w:rPr>
    </w:lvl>
    <w:lvl w:ilvl="3" w:tplc="20000001" w:tentative="1">
      <w:start w:val="1"/>
      <w:numFmt w:val="bullet"/>
      <w:lvlText w:val=""/>
      <w:lvlJc w:val="left"/>
      <w:pPr>
        <w:ind w:left="3082" w:hanging="360"/>
      </w:pPr>
      <w:rPr>
        <w:rFonts w:ascii="Symbol" w:hAnsi="Symbol" w:hint="default"/>
      </w:rPr>
    </w:lvl>
    <w:lvl w:ilvl="4" w:tplc="20000003" w:tentative="1">
      <w:start w:val="1"/>
      <w:numFmt w:val="bullet"/>
      <w:lvlText w:val="o"/>
      <w:lvlJc w:val="left"/>
      <w:pPr>
        <w:ind w:left="3802" w:hanging="360"/>
      </w:pPr>
      <w:rPr>
        <w:rFonts w:ascii="Courier New" w:hAnsi="Courier New" w:cs="Courier New" w:hint="default"/>
      </w:rPr>
    </w:lvl>
    <w:lvl w:ilvl="5" w:tplc="20000005" w:tentative="1">
      <w:start w:val="1"/>
      <w:numFmt w:val="bullet"/>
      <w:lvlText w:val=""/>
      <w:lvlJc w:val="left"/>
      <w:pPr>
        <w:ind w:left="4522" w:hanging="360"/>
      </w:pPr>
      <w:rPr>
        <w:rFonts w:ascii="Wingdings" w:hAnsi="Wingdings" w:hint="default"/>
      </w:rPr>
    </w:lvl>
    <w:lvl w:ilvl="6" w:tplc="20000001" w:tentative="1">
      <w:start w:val="1"/>
      <w:numFmt w:val="bullet"/>
      <w:lvlText w:val=""/>
      <w:lvlJc w:val="left"/>
      <w:pPr>
        <w:ind w:left="5242" w:hanging="360"/>
      </w:pPr>
      <w:rPr>
        <w:rFonts w:ascii="Symbol" w:hAnsi="Symbol" w:hint="default"/>
      </w:rPr>
    </w:lvl>
    <w:lvl w:ilvl="7" w:tplc="20000003" w:tentative="1">
      <w:start w:val="1"/>
      <w:numFmt w:val="bullet"/>
      <w:lvlText w:val="o"/>
      <w:lvlJc w:val="left"/>
      <w:pPr>
        <w:ind w:left="5962" w:hanging="360"/>
      </w:pPr>
      <w:rPr>
        <w:rFonts w:ascii="Courier New" w:hAnsi="Courier New" w:cs="Courier New" w:hint="default"/>
      </w:rPr>
    </w:lvl>
    <w:lvl w:ilvl="8" w:tplc="20000005" w:tentative="1">
      <w:start w:val="1"/>
      <w:numFmt w:val="bullet"/>
      <w:lvlText w:val=""/>
      <w:lvlJc w:val="left"/>
      <w:pPr>
        <w:ind w:left="6682" w:hanging="360"/>
      </w:pPr>
      <w:rPr>
        <w:rFonts w:ascii="Wingdings" w:hAnsi="Wingdings" w:hint="default"/>
      </w:rPr>
    </w:lvl>
  </w:abstractNum>
  <w:abstractNum w:abstractNumId="15" w15:restartNumberingAfterBreak="0">
    <w:nsid w:val="54340A12"/>
    <w:multiLevelType w:val="singleLevel"/>
    <w:tmpl w:val="81089A44"/>
    <w:lvl w:ilvl="0">
      <w:start w:val="1"/>
      <w:numFmt w:val="bullet"/>
      <w:pStyle w:val="ListBullet2"/>
      <w:lvlText w:val="•"/>
      <w:lvlJc w:val="left"/>
      <w:pPr>
        <w:tabs>
          <w:tab w:val="num" w:pos="2517"/>
        </w:tabs>
        <w:ind w:left="2517" w:hanging="572"/>
      </w:pPr>
      <w:rPr>
        <w:rFonts w:ascii="UniSerif" w:hAnsi="UniSerif" w:hint="default"/>
      </w:rPr>
    </w:lvl>
  </w:abstractNum>
  <w:abstractNum w:abstractNumId="16" w15:restartNumberingAfterBreak="0">
    <w:nsid w:val="57FD4CAD"/>
    <w:multiLevelType w:val="multilevel"/>
    <w:tmpl w:val="BF00FA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B9A76C9"/>
    <w:multiLevelType w:val="multilevel"/>
    <w:tmpl w:val="984C1FE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637300B7"/>
    <w:multiLevelType w:val="multilevel"/>
    <w:tmpl w:val="C046B84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57B7833"/>
    <w:multiLevelType w:val="hybridMultilevel"/>
    <w:tmpl w:val="493CF434"/>
    <w:lvl w:ilvl="0" w:tplc="42EA7DD8">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0" w15:restartNumberingAfterBreak="0">
    <w:nsid w:val="665A4F75"/>
    <w:multiLevelType w:val="hybridMultilevel"/>
    <w:tmpl w:val="A2307CAA"/>
    <w:lvl w:ilvl="0" w:tplc="31A29EC8">
      <w:start w:val="1"/>
      <w:numFmt w:val="lowerRoman"/>
      <w:lvlText w:val="(%1)"/>
      <w:lvlJc w:val="left"/>
      <w:pPr>
        <w:tabs>
          <w:tab w:val="num" w:pos="1440"/>
        </w:tabs>
        <w:ind w:left="1440" w:hanging="720"/>
      </w:pPr>
      <w:rPr>
        <w:rFonts w:hint="default"/>
      </w:rPr>
    </w:lvl>
    <w:lvl w:ilvl="1" w:tplc="255CBFB0">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A6B60AB"/>
    <w:multiLevelType w:val="hybridMultilevel"/>
    <w:tmpl w:val="9A2E62F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6DB174F4"/>
    <w:multiLevelType w:val="hybridMultilevel"/>
    <w:tmpl w:val="C7DA7C7C"/>
    <w:lvl w:ilvl="0" w:tplc="36CCB426">
      <w:start w:val="2"/>
      <w:numFmt w:val="bullet"/>
      <w:pStyle w:val="opsomming"/>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02059F7"/>
    <w:multiLevelType w:val="hybridMultilevel"/>
    <w:tmpl w:val="4984AE60"/>
    <w:lvl w:ilvl="0" w:tplc="08130003">
      <w:start w:val="1"/>
      <w:numFmt w:val="bullet"/>
      <w:lvlText w:val="o"/>
      <w:lvlJc w:val="left"/>
      <w:pPr>
        <w:ind w:left="1780" w:hanging="360"/>
      </w:pPr>
      <w:rPr>
        <w:rFonts w:ascii="Courier New" w:hAnsi="Courier New" w:cs="Courier New" w:hint="default"/>
      </w:rPr>
    </w:lvl>
    <w:lvl w:ilvl="1" w:tplc="08130003" w:tentative="1">
      <w:start w:val="1"/>
      <w:numFmt w:val="bullet"/>
      <w:lvlText w:val="o"/>
      <w:lvlJc w:val="left"/>
      <w:pPr>
        <w:ind w:left="2500" w:hanging="360"/>
      </w:pPr>
      <w:rPr>
        <w:rFonts w:ascii="Courier New" w:hAnsi="Courier New" w:cs="Courier New" w:hint="default"/>
      </w:rPr>
    </w:lvl>
    <w:lvl w:ilvl="2" w:tplc="08130005" w:tentative="1">
      <w:start w:val="1"/>
      <w:numFmt w:val="bullet"/>
      <w:lvlText w:val=""/>
      <w:lvlJc w:val="left"/>
      <w:pPr>
        <w:ind w:left="3220" w:hanging="360"/>
      </w:pPr>
      <w:rPr>
        <w:rFonts w:ascii="Wingdings" w:hAnsi="Wingdings" w:hint="default"/>
      </w:rPr>
    </w:lvl>
    <w:lvl w:ilvl="3" w:tplc="08130001" w:tentative="1">
      <w:start w:val="1"/>
      <w:numFmt w:val="bullet"/>
      <w:lvlText w:val=""/>
      <w:lvlJc w:val="left"/>
      <w:pPr>
        <w:ind w:left="3940" w:hanging="360"/>
      </w:pPr>
      <w:rPr>
        <w:rFonts w:ascii="Symbol" w:hAnsi="Symbol" w:hint="default"/>
      </w:rPr>
    </w:lvl>
    <w:lvl w:ilvl="4" w:tplc="08130003" w:tentative="1">
      <w:start w:val="1"/>
      <w:numFmt w:val="bullet"/>
      <w:lvlText w:val="o"/>
      <w:lvlJc w:val="left"/>
      <w:pPr>
        <w:ind w:left="4660" w:hanging="360"/>
      </w:pPr>
      <w:rPr>
        <w:rFonts w:ascii="Courier New" w:hAnsi="Courier New" w:cs="Courier New" w:hint="default"/>
      </w:rPr>
    </w:lvl>
    <w:lvl w:ilvl="5" w:tplc="08130005" w:tentative="1">
      <w:start w:val="1"/>
      <w:numFmt w:val="bullet"/>
      <w:lvlText w:val=""/>
      <w:lvlJc w:val="left"/>
      <w:pPr>
        <w:ind w:left="5380" w:hanging="360"/>
      </w:pPr>
      <w:rPr>
        <w:rFonts w:ascii="Wingdings" w:hAnsi="Wingdings" w:hint="default"/>
      </w:rPr>
    </w:lvl>
    <w:lvl w:ilvl="6" w:tplc="08130001" w:tentative="1">
      <w:start w:val="1"/>
      <w:numFmt w:val="bullet"/>
      <w:lvlText w:val=""/>
      <w:lvlJc w:val="left"/>
      <w:pPr>
        <w:ind w:left="6100" w:hanging="360"/>
      </w:pPr>
      <w:rPr>
        <w:rFonts w:ascii="Symbol" w:hAnsi="Symbol" w:hint="default"/>
      </w:rPr>
    </w:lvl>
    <w:lvl w:ilvl="7" w:tplc="08130003" w:tentative="1">
      <w:start w:val="1"/>
      <w:numFmt w:val="bullet"/>
      <w:lvlText w:val="o"/>
      <w:lvlJc w:val="left"/>
      <w:pPr>
        <w:ind w:left="6820" w:hanging="360"/>
      </w:pPr>
      <w:rPr>
        <w:rFonts w:ascii="Courier New" w:hAnsi="Courier New" w:cs="Courier New" w:hint="default"/>
      </w:rPr>
    </w:lvl>
    <w:lvl w:ilvl="8" w:tplc="08130005" w:tentative="1">
      <w:start w:val="1"/>
      <w:numFmt w:val="bullet"/>
      <w:lvlText w:val=""/>
      <w:lvlJc w:val="left"/>
      <w:pPr>
        <w:ind w:left="7540" w:hanging="360"/>
      </w:pPr>
      <w:rPr>
        <w:rFonts w:ascii="Wingdings" w:hAnsi="Wingdings" w:hint="default"/>
      </w:rPr>
    </w:lvl>
  </w:abstractNum>
  <w:num w:numId="1" w16cid:durableId="378869483">
    <w:abstractNumId w:val="0"/>
  </w:num>
  <w:num w:numId="2" w16cid:durableId="17856048">
    <w:abstractNumId w:val="13"/>
  </w:num>
  <w:num w:numId="3" w16cid:durableId="476845631">
    <w:abstractNumId w:val="10"/>
  </w:num>
  <w:num w:numId="4" w16cid:durableId="296885029">
    <w:abstractNumId w:val="22"/>
  </w:num>
  <w:num w:numId="5" w16cid:durableId="918516998">
    <w:abstractNumId w:val="20"/>
  </w:num>
  <w:num w:numId="6" w16cid:durableId="281502945">
    <w:abstractNumId w:val="3"/>
  </w:num>
  <w:num w:numId="7" w16cid:durableId="283074268">
    <w:abstractNumId w:val="23"/>
  </w:num>
  <w:num w:numId="8" w16cid:durableId="2019235556">
    <w:abstractNumId w:val="7"/>
  </w:num>
  <w:num w:numId="9" w16cid:durableId="1706563625">
    <w:abstractNumId w:val="15"/>
  </w:num>
  <w:num w:numId="10" w16cid:durableId="1931430706">
    <w:abstractNumId w:val="8"/>
  </w:num>
  <w:num w:numId="11" w16cid:durableId="793137217">
    <w:abstractNumId w:val="1"/>
  </w:num>
  <w:num w:numId="12" w16cid:durableId="1339310320">
    <w:abstractNumId w:val="11"/>
  </w:num>
  <w:num w:numId="13" w16cid:durableId="1427723460">
    <w:abstractNumId w:val="19"/>
  </w:num>
  <w:num w:numId="14" w16cid:durableId="1504391213">
    <w:abstractNumId w:val="13"/>
  </w:num>
  <w:num w:numId="15" w16cid:durableId="472022434">
    <w:abstractNumId w:val="13"/>
  </w:num>
  <w:num w:numId="16" w16cid:durableId="1763990675">
    <w:abstractNumId w:val="13"/>
  </w:num>
  <w:num w:numId="17" w16cid:durableId="1039283884">
    <w:abstractNumId w:val="13"/>
  </w:num>
  <w:num w:numId="18" w16cid:durableId="1156386039">
    <w:abstractNumId w:val="13"/>
  </w:num>
  <w:num w:numId="19" w16cid:durableId="1421173056">
    <w:abstractNumId w:val="13"/>
  </w:num>
  <w:num w:numId="20" w16cid:durableId="1024479914">
    <w:abstractNumId w:val="13"/>
  </w:num>
  <w:num w:numId="21" w16cid:durableId="1839466289">
    <w:abstractNumId w:val="13"/>
  </w:num>
  <w:num w:numId="22" w16cid:durableId="10139170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6336502">
    <w:abstractNumId w:val="13"/>
  </w:num>
  <w:num w:numId="24" w16cid:durableId="1212813237">
    <w:abstractNumId w:val="13"/>
  </w:num>
  <w:num w:numId="25" w16cid:durableId="2055540411">
    <w:abstractNumId w:val="13"/>
  </w:num>
  <w:num w:numId="26" w16cid:durableId="1191258954">
    <w:abstractNumId w:val="13"/>
  </w:num>
  <w:num w:numId="27" w16cid:durableId="836306150">
    <w:abstractNumId w:val="13"/>
  </w:num>
  <w:num w:numId="28" w16cid:durableId="1659847173">
    <w:abstractNumId w:val="5"/>
  </w:num>
  <w:num w:numId="29" w16cid:durableId="1582062755">
    <w:abstractNumId w:val="18"/>
  </w:num>
  <w:num w:numId="30" w16cid:durableId="684946356">
    <w:abstractNumId w:val="13"/>
  </w:num>
  <w:num w:numId="31" w16cid:durableId="1126123207">
    <w:abstractNumId w:val="13"/>
  </w:num>
  <w:num w:numId="32" w16cid:durableId="1962221989">
    <w:abstractNumId w:val="13"/>
  </w:num>
  <w:num w:numId="33" w16cid:durableId="848103882">
    <w:abstractNumId w:val="13"/>
  </w:num>
  <w:num w:numId="34" w16cid:durableId="2080907174">
    <w:abstractNumId w:val="13"/>
  </w:num>
  <w:num w:numId="35" w16cid:durableId="983311682">
    <w:abstractNumId w:val="13"/>
  </w:num>
  <w:num w:numId="36" w16cid:durableId="933127574">
    <w:abstractNumId w:val="13"/>
  </w:num>
  <w:num w:numId="37" w16cid:durableId="552959104">
    <w:abstractNumId w:val="13"/>
  </w:num>
  <w:num w:numId="38" w16cid:durableId="17539709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59074236">
    <w:abstractNumId w:val="13"/>
  </w:num>
  <w:num w:numId="40" w16cid:durableId="1522478439">
    <w:abstractNumId w:val="4"/>
  </w:num>
  <w:num w:numId="41" w16cid:durableId="1253273561">
    <w:abstractNumId w:val="14"/>
  </w:num>
  <w:num w:numId="42" w16cid:durableId="413943497">
    <w:abstractNumId w:val="13"/>
  </w:num>
  <w:num w:numId="43" w16cid:durableId="1332760817">
    <w:abstractNumId w:val="13"/>
  </w:num>
  <w:num w:numId="44" w16cid:durableId="1798717856">
    <w:abstractNumId w:val="13"/>
  </w:num>
  <w:num w:numId="45" w16cid:durableId="1201094423">
    <w:abstractNumId w:val="13"/>
  </w:num>
  <w:num w:numId="46" w16cid:durableId="1614164838">
    <w:abstractNumId w:val="13"/>
  </w:num>
  <w:num w:numId="47" w16cid:durableId="2127658801">
    <w:abstractNumId w:val="13"/>
  </w:num>
  <w:num w:numId="48" w16cid:durableId="1581867883">
    <w:abstractNumId w:val="12"/>
  </w:num>
  <w:num w:numId="49" w16cid:durableId="1489516036">
    <w:abstractNumId w:val="21"/>
  </w:num>
  <w:num w:numId="50" w16cid:durableId="1588005178">
    <w:abstractNumId w:val="6"/>
  </w:num>
  <w:num w:numId="51" w16cid:durableId="59138416">
    <w:abstractNumId w:val="2"/>
  </w:num>
  <w:num w:numId="52" w16cid:durableId="10284137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D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1"/>
  <w:documentProtection w:edit="forms" w:enforcement="1" w:cryptProviderType="rsaAES" w:cryptAlgorithmClass="hash" w:cryptAlgorithmType="typeAny" w:cryptAlgorithmSid="14" w:cryptSpinCount="100000" w:hash="rx5rFTwnr3/pt2JD6NGLAQsclqTiNcnu4apkBx70/LEdUBLkrOMiPa2tLVaU5vA8ryHn6cigoYiYKgkeGqBf4w==" w:salt="cWBTKRPZ3goPneunZO7CF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081"/>
    <w:rsid w:val="0000289F"/>
    <w:rsid w:val="00015AF0"/>
    <w:rsid w:val="0001744B"/>
    <w:rsid w:val="000428DE"/>
    <w:rsid w:val="00055324"/>
    <w:rsid w:val="00062E9A"/>
    <w:rsid w:val="0007505D"/>
    <w:rsid w:val="0008643A"/>
    <w:rsid w:val="00091C5B"/>
    <w:rsid w:val="00092DBD"/>
    <w:rsid w:val="000A0DDC"/>
    <w:rsid w:val="000A61F2"/>
    <w:rsid w:val="000B04F7"/>
    <w:rsid w:val="000C1864"/>
    <w:rsid w:val="000C7C99"/>
    <w:rsid w:val="000D47DB"/>
    <w:rsid w:val="000E6392"/>
    <w:rsid w:val="000F2318"/>
    <w:rsid w:val="00110F90"/>
    <w:rsid w:val="0011240D"/>
    <w:rsid w:val="00120BA8"/>
    <w:rsid w:val="00132C65"/>
    <w:rsid w:val="00135195"/>
    <w:rsid w:val="001356D8"/>
    <w:rsid w:val="00143E58"/>
    <w:rsid w:val="00150110"/>
    <w:rsid w:val="001519F1"/>
    <w:rsid w:val="0016480D"/>
    <w:rsid w:val="001761A0"/>
    <w:rsid w:val="001D0111"/>
    <w:rsid w:val="001E3090"/>
    <w:rsid w:val="002174CD"/>
    <w:rsid w:val="00220ED0"/>
    <w:rsid w:val="002239D5"/>
    <w:rsid w:val="00224FA5"/>
    <w:rsid w:val="00225DD2"/>
    <w:rsid w:val="00263F92"/>
    <w:rsid w:val="0026449D"/>
    <w:rsid w:val="002907DA"/>
    <w:rsid w:val="002A383F"/>
    <w:rsid w:val="002B5858"/>
    <w:rsid w:val="002C70A5"/>
    <w:rsid w:val="002D6E96"/>
    <w:rsid w:val="002E2590"/>
    <w:rsid w:val="002F5BDE"/>
    <w:rsid w:val="00305C76"/>
    <w:rsid w:val="003125BD"/>
    <w:rsid w:val="00315AD7"/>
    <w:rsid w:val="0032316D"/>
    <w:rsid w:val="00323FF9"/>
    <w:rsid w:val="00336E02"/>
    <w:rsid w:val="00341F9D"/>
    <w:rsid w:val="0034345B"/>
    <w:rsid w:val="0034765B"/>
    <w:rsid w:val="00377698"/>
    <w:rsid w:val="00382817"/>
    <w:rsid w:val="00386F2A"/>
    <w:rsid w:val="00393BA8"/>
    <w:rsid w:val="003C1ABB"/>
    <w:rsid w:val="003D0201"/>
    <w:rsid w:val="003D3924"/>
    <w:rsid w:val="003D7A5A"/>
    <w:rsid w:val="003E2445"/>
    <w:rsid w:val="003E731A"/>
    <w:rsid w:val="004007C5"/>
    <w:rsid w:val="00411E91"/>
    <w:rsid w:val="00415D41"/>
    <w:rsid w:val="00416670"/>
    <w:rsid w:val="00467E62"/>
    <w:rsid w:val="00485653"/>
    <w:rsid w:val="004878FC"/>
    <w:rsid w:val="00490A56"/>
    <w:rsid w:val="004D2469"/>
    <w:rsid w:val="004D4A04"/>
    <w:rsid w:val="004E03ED"/>
    <w:rsid w:val="004E2C25"/>
    <w:rsid w:val="00522597"/>
    <w:rsid w:val="00530DED"/>
    <w:rsid w:val="00550941"/>
    <w:rsid w:val="00563336"/>
    <w:rsid w:val="005731E5"/>
    <w:rsid w:val="005746CC"/>
    <w:rsid w:val="00585B2A"/>
    <w:rsid w:val="005916A5"/>
    <w:rsid w:val="005A2172"/>
    <w:rsid w:val="005A6E96"/>
    <w:rsid w:val="005A7C19"/>
    <w:rsid w:val="005C159E"/>
    <w:rsid w:val="005C2973"/>
    <w:rsid w:val="005E370B"/>
    <w:rsid w:val="005E3A89"/>
    <w:rsid w:val="005E6081"/>
    <w:rsid w:val="0062184C"/>
    <w:rsid w:val="006254B7"/>
    <w:rsid w:val="0062644C"/>
    <w:rsid w:val="00640995"/>
    <w:rsid w:val="00644618"/>
    <w:rsid w:val="00657047"/>
    <w:rsid w:val="006614A3"/>
    <w:rsid w:val="006779C0"/>
    <w:rsid w:val="006834D0"/>
    <w:rsid w:val="00691F10"/>
    <w:rsid w:val="006B0DB0"/>
    <w:rsid w:val="006B5A02"/>
    <w:rsid w:val="006C58D1"/>
    <w:rsid w:val="006D17D4"/>
    <w:rsid w:val="00705D10"/>
    <w:rsid w:val="007529F8"/>
    <w:rsid w:val="00753CF8"/>
    <w:rsid w:val="00794155"/>
    <w:rsid w:val="007A18BD"/>
    <w:rsid w:val="007B31FD"/>
    <w:rsid w:val="007D15B3"/>
    <w:rsid w:val="007D2A39"/>
    <w:rsid w:val="0080301C"/>
    <w:rsid w:val="008044FC"/>
    <w:rsid w:val="00804623"/>
    <w:rsid w:val="00823846"/>
    <w:rsid w:val="008658A3"/>
    <w:rsid w:val="00897D99"/>
    <w:rsid w:val="008C3B25"/>
    <w:rsid w:val="008C49ED"/>
    <w:rsid w:val="008C706A"/>
    <w:rsid w:val="008C7BA0"/>
    <w:rsid w:val="008E23A8"/>
    <w:rsid w:val="00901634"/>
    <w:rsid w:val="0093271C"/>
    <w:rsid w:val="0093516E"/>
    <w:rsid w:val="00935F25"/>
    <w:rsid w:val="00941626"/>
    <w:rsid w:val="009630F0"/>
    <w:rsid w:val="00967596"/>
    <w:rsid w:val="00977CBE"/>
    <w:rsid w:val="00980778"/>
    <w:rsid w:val="0098229E"/>
    <w:rsid w:val="00983223"/>
    <w:rsid w:val="00985130"/>
    <w:rsid w:val="009A7C63"/>
    <w:rsid w:val="009B2F80"/>
    <w:rsid w:val="009F0B03"/>
    <w:rsid w:val="009F3D90"/>
    <w:rsid w:val="00A10663"/>
    <w:rsid w:val="00A11F9C"/>
    <w:rsid w:val="00A125CF"/>
    <w:rsid w:val="00A13000"/>
    <w:rsid w:val="00A1384A"/>
    <w:rsid w:val="00A271BA"/>
    <w:rsid w:val="00A33844"/>
    <w:rsid w:val="00A548B6"/>
    <w:rsid w:val="00A61C24"/>
    <w:rsid w:val="00A83460"/>
    <w:rsid w:val="00A86EDC"/>
    <w:rsid w:val="00AA7FD1"/>
    <w:rsid w:val="00AB1AF3"/>
    <w:rsid w:val="00AB2702"/>
    <w:rsid w:val="00AB3382"/>
    <w:rsid w:val="00AB6E39"/>
    <w:rsid w:val="00AB7680"/>
    <w:rsid w:val="00AC34F3"/>
    <w:rsid w:val="00AC5AD1"/>
    <w:rsid w:val="00AD2996"/>
    <w:rsid w:val="00AE0298"/>
    <w:rsid w:val="00AE715C"/>
    <w:rsid w:val="00B01384"/>
    <w:rsid w:val="00B10DA6"/>
    <w:rsid w:val="00B42465"/>
    <w:rsid w:val="00B60BBC"/>
    <w:rsid w:val="00B62870"/>
    <w:rsid w:val="00B6482F"/>
    <w:rsid w:val="00B97F23"/>
    <w:rsid w:val="00BC5374"/>
    <w:rsid w:val="00BD0086"/>
    <w:rsid w:val="00BD4BC1"/>
    <w:rsid w:val="00BE620D"/>
    <w:rsid w:val="00C20804"/>
    <w:rsid w:val="00C272AD"/>
    <w:rsid w:val="00C719AD"/>
    <w:rsid w:val="00CB3644"/>
    <w:rsid w:val="00CC2A28"/>
    <w:rsid w:val="00CD52FA"/>
    <w:rsid w:val="00CE207D"/>
    <w:rsid w:val="00CF727E"/>
    <w:rsid w:val="00D00A72"/>
    <w:rsid w:val="00D03DCC"/>
    <w:rsid w:val="00D11DC2"/>
    <w:rsid w:val="00D303FB"/>
    <w:rsid w:val="00D4281E"/>
    <w:rsid w:val="00D45A40"/>
    <w:rsid w:val="00D523BD"/>
    <w:rsid w:val="00D7243A"/>
    <w:rsid w:val="00D77036"/>
    <w:rsid w:val="00D81ED8"/>
    <w:rsid w:val="00DA1DA9"/>
    <w:rsid w:val="00DA63C5"/>
    <w:rsid w:val="00DB61CA"/>
    <w:rsid w:val="00E141FE"/>
    <w:rsid w:val="00E36231"/>
    <w:rsid w:val="00E37AB9"/>
    <w:rsid w:val="00E43E39"/>
    <w:rsid w:val="00E53336"/>
    <w:rsid w:val="00E6238D"/>
    <w:rsid w:val="00E702AE"/>
    <w:rsid w:val="00E73520"/>
    <w:rsid w:val="00EC0CA9"/>
    <w:rsid w:val="00ED1FBD"/>
    <w:rsid w:val="00EE07AD"/>
    <w:rsid w:val="00EE1F80"/>
    <w:rsid w:val="00EF233E"/>
    <w:rsid w:val="00EF4FB4"/>
    <w:rsid w:val="00F02F96"/>
    <w:rsid w:val="00F07F46"/>
    <w:rsid w:val="00F21181"/>
    <w:rsid w:val="00F664C9"/>
    <w:rsid w:val="00F7092E"/>
    <w:rsid w:val="00F74314"/>
    <w:rsid w:val="00F75066"/>
    <w:rsid w:val="00F824F2"/>
    <w:rsid w:val="00F85FBA"/>
    <w:rsid w:val="00F87AC7"/>
    <w:rsid w:val="00F87BD3"/>
    <w:rsid w:val="00FD1E52"/>
    <w:rsid w:val="00FE378A"/>
    <w:rsid w:val="00FE7BF5"/>
    <w:rsid w:val="00FF0FA6"/>
    <w:rsid w:val="00FF42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9C07A"/>
  <w15:chartTrackingRefBased/>
  <w15:docId w15:val="{822580C4-FC83-4F34-9782-0022E65CF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7D4"/>
    <w:pPr>
      <w:spacing w:before="120" w:after="120" w:line="276" w:lineRule="auto"/>
      <w:ind w:left="562"/>
    </w:pPr>
    <w:rPr>
      <w:color w:val="404040" w:themeColor="text1" w:themeTint="BF"/>
      <w:lang w:val="nl-BE"/>
    </w:rPr>
  </w:style>
  <w:style w:type="paragraph" w:styleId="Heading1">
    <w:name w:val="heading 1"/>
    <w:basedOn w:val="Normal"/>
    <w:next w:val="Normal"/>
    <w:link w:val="Heading1Char"/>
    <w:qFormat/>
    <w:rsid w:val="005E6081"/>
    <w:pPr>
      <w:keepNext/>
      <w:keepLines/>
      <w:numPr>
        <w:numId w:val="2"/>
      </w:numPr>
      <w:spacing w:before="480" w:after="0"/>
      <w:outlineLvl w:val="0"/>
    </w:pPr>
    <w:rPr>
      <w:rFonts w:eastAsiaTheme="majorEastAsia" w:cstheme="majorBidi"/>
      <w:b/>
      <w:bCs/>
      <w:color w:val="F15D22"/>
      <w:sz w:val="32"/>
      <w:szCs w:val="28"/>
    </w:rPr>
  </w:style>
  <w:style w:type="paragraph" w:styleId="Heading2">
    <w:name w:val="heading 2"/>
    <w:basedOn w:val="Normal"/>
    <w:next w:val="Normal"/>
    <w:link w:val="Heading2Char"/>
    <w:unhideWhenUsed/>
    <w:qFormat/>
    <w:rsid w:val="005E6081"/>
    <w:pPr>
      <w:keepNext/>
      <w:keepLines/>
      <w:numPr>
        <w:ilvl w:val="1"/>
        <w:numId w:val="2"/>
      </w:numPr>
      <w:spacing w:before="200" w:after="0"/>
      <w:outlineLvl w:val="1"/>
    </w:pPr>
    <w:rPr>
      <w:rFonts w:eastAsiaTheme="majorEastAsia" w:cstheme="majorBidi"/>
      <w:b/>
      <w:bCs/>
      <w:sz w:val="28"/>
      <w:szCs w:val="26"/>
    </w:rPr>
  </w:style>
  <w:style w:type="paragraph" w:styleId="Heading3">
    <w:name w:val="heading 3"/>
    <w:basedOn w:val="Normal"/>
    <w:next w:val="Normal"/>
    <w:link w:val="Heading3Char"/>
    <w:unhideWhenUsed/>
    <w:qFormat/>
    <w:rsid w:val="005E6081"/>
    <w:pPr>
      <w:keepNext/>
      <w:keepLines/>
      <w:numPr>
        <w:ilvl w:val="2"/>
        <w:numId w:val="2"/>
      </w:numPr>
      <w:spacing w:before="200" w:after="0"/>
      <w:outlineLvl w:val="2"/>
    </w:pPr>
    <w:rPr>
      <w:rFonts w:eastAsiaTheme="majorEastAsia" w:cstheme="majorBidi"/>
      <w:b/>
      <w:bCs/>
      <w:color w:val="7F7F7F" w:themeColor="text1" w:themeTint="80"/>
      <w:sz w:val="26"/>
    </w:rPr>
  </w:style>
  <w:style w:type="paragraph" w:styleId="Heading4">
    <w:name w:val="heading 4"/>
    <w:basedOn w:val="Normal"/>
    <w:next w:val="Normal"/>
    <w:link w:val="Heading4Char"/>
    <w:unhideWhenUsed/>
    <w:qFormat/>
    <w:rsid w:val="005E6081"/>
    <w:pPr>
      <w:keepNext/>
      <w:keepLines/>
      <w:numPr>
        <w:ilvl w:val="3"/>
        <w:numId w:val="2"/>
      </w:numPr>
      <w:spacing w:before="200" w:after="0"/>
      <w:outlineLvl w:val="3"/>
    </w:pPr>
    <w:rPr>
      <w:rFonts w:eastAsiaTheme="majorEastAsia" w:cstheme="majorBidi"/>
      <w:b/>
      <w:bCs/>
      <w:iCs/>
      <w:color w:val="F15D22"/>
      <w:sz w:val="24"/>
    </w:rPr>
  </w:style>
  <w:style w:type="paragraph" w:styleId="Heading5">
    <w:name w:val="heading 5"/>
    <w:basedOn w:val="Normal"/>
    <w:next w:val="Normal"/>
    <w:link w:val="Heading5Char"/>
    <w:unhideWhenUsed/>
    <w:qFormat/>
    <w:rsid w:val="005E6081"/>
    <w:pPr>
      <w:keepNext/>
      <w:keepLines/>
      <w:numPr>
        <w:ilvl w:val="4"/>
        <w:numId w:val="2"/>
      </w:numPr>
      <w:spacing w:before="200" w:after="0"/>
      <w:outlineLvl w:val="4"/>
    </w:pPr>
    <w:rPr>
      <w:rFonts w:eastAsiaTheme="majorEastAsia" w:cstheme="majorBidi"/>
    </w:rPr>
  </w:style>
  <w:style w:type="paragraph" w:styleId="Heading6">
    <w:name w:val="heading 6"/>
    <w:basedOn w:val="Normal"/>
    <w:next w:val="Normal"/>
    <w:link w:val="Heading6Char"/>
    <w:unhideWhenUsed/>
    <w:qFormat/>
    <w:rsid w:val="005E6081"/>
    <w:pPr>
      <w:keepNext/>
      <w:keepLines/>
      <w:numPr>
        <w:ilvl w:val="5"/>
        <w:numId w:val="2"/>
      </w:numPr>
      <w:spacing w:before="200" w:after="0"/>
      <w:outlineLvl w:val="5"/>
    </w:pPr>
    <w:rPr>
      <w:rFonts w:eastAsiaTheme="majorEastAsia" w:cstheme="majorBidi"/>
      <w:iCs/>
      <w:color w:val="7F7F7F" w:themeColor="text1" w:themeTint="80"/>
    </w:rPr>
  </w:style>
  <w:style w:type="paragraph" w:styleId="Heading7">
    <w:name w:val="heading 7"/>
    <w:basedOn w:val="Normal"/>
    <w:next w:val="Normal"/>
    <w:link w:val="Heading7Char"/>
    <w:uiPriority w:val="99"/>
    <w:unhideWhenUsed/>
    <w:qFormat/>
    <w:rsid w:val="005E6081"/>
    <w:pPr>
      <w:keepNext/>
      <w:keepLines/>
      <w:numPr>
        <w:ilvl w:val="6"/>
        <w:numId w:val="2"/>
      </w:numPr>
      <w:spacing w:before="200" w:after="0"/>
      <w:outlineLvl w:val="6"/>
    </w:pPr>
    <w:rPr>
      <w:rFonts w:eastAsiaTheme="majorEastAsia" w:cstheme="majorBidi"/>
      <w:iCs/>
      <w:color w:val="F15D22"/>
    </w:rPr>
  </w:style>
  <w:style w:type="paragraph" w:styleId="Heading8">
    <w:name w:val="heading 8"/>
    <w:basedOn w:val="Normal"/>
    <w:next w:val="Normal"/>
    <w:link w:val="Heading8Char"/>
    <w:uiPriority w:val="99"/>
    <w:unhideWhenUsed/>
    <w:qFormat/>
    <w:rsid w:val="005E6081"/>
    <w:pPr>
      <w:keepNext/>
      <w:keepLines/>
      <w:numPr>
        <w:ilvl w:val="7"/>
        <w:numId w:val="2"/>
      </w:numPr>
      <w:spacing w:before="200" w:after="0"/>
      <w:outlineLvl w:val="7"/>
    </w:pPr>
    <w:rPr>
      <w:rFonts w:eastAsiaTheme="majorEastAsia" w:cstheme="majorBidi"/>
      <w:szCs w:val="20"/>
    </w:rPr>
  </w:style>
  <w:style w:type="paragraph" w:styleId="Heading9">
    <w:name w:val="heading 9"/>
    <w:basedOn w:val="Normal"/>
    <w:next w:val="Normal"/>
    <w:link w:val="Heading9Char"/>
    <w:uiPriority w:val="99"/>
    <w:unhideWhenUsed/>
    <w:qFormat/>
    <w:rsid w:val="005E6081"/>
    <w:pPr>
      <w:keepNext/>
      <w:keepLines/>
      <w:numPr>
        <w:ilvl w:val="8"/>
        <w:numId w:val="2"/>
      </w:numPr>
      <w:spacing w:before="200" w:after="0"/>
      <w:outlineLvl w:val="8"/>
    </w:pPr>
    <w:rPr>
      <w:rFonts w:ascii="Calibri" w:eastAsiaTheme="majorEastAsia" w:hAnsi="Calibri" w:cstheme="majorBidi"/>
      <w:iCs/>
      <w:color w:val="7F7F7F" w:themeColor="text1" w:themeTint="8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OSSText">
    <w:name w:val="DIOSS_Text"/>
    <w:basedOn w:val="Normal"/>
    <w:qFormat/>
    <w:rsid w:val="006779C0"/>
    <w:pPr>
      <w:spacing w:before="80"/>
    </w:pPr>
    <w:rPr>
      <w:rFonts w:ascii="Arial" w:hAnsi="Arial"/>
      <w:sz w:val="20"/>
      <w:lang w:val="nl-NL"/>
    </w:rPr>
  </w:style>
  <w:style w:type="paragraph" w:styleId="Title">
    <w:name w:val="Title"/>
    <w:basedOn w:val="Normal"/>
    <w:next w:val="Normal"/>
    <w:link w:val="TitleChar"/>
    <w:autoRedefine/>
    <w:qFormat/>
    <w:rsid w:val="005E6081"/>
    <w:pPr>
      <w:spacing w:before="80" w:after="0" w:line="360" w:lineRule="auto"/>
      <w:contextualSpacing/>
      <w:jc w:val="center"/>
    </w:pPr>
    <w:rPr>
      <w:rFonts w:asciiTheme="majorHAnsi" w:eastAsiaTheme="majorEastAsia" w:hAnsiTheme="majorHAnsi" w:cstheme="majorBidi"/>
      <w:spacing w:val="-10"/>
      <w:kern w:val="28"/>
      <w:sz w:val="52"/>
      <w:szCs w:val="56"/>
      <w:lang w:val="nl-NL"/>
    </w:rPr>
  </w:style>
  <w:style w:type="character" w:customStyle="1" w:styleId="TitleChar">
    <w:name w:val="Title Char"/>
    <w:basedOn w:val="DefaultParagraphFont"/>
    <w:link w:val="Title"/>
    <w:rsid w:val="005E6081"/>
    <w:rPr>
      <w:rFonts w:asciiTheme="majorHAnsi" w:eastAsiaTheme="majorEastAsia" w:hAnsiTheme="majorHAnsi" w:cstheme="majorBidi"/>
      <w:color w:val="404040" w:themeColor="text1" w:themeTint="BF"/>
      <w:spacing w:val="-10"/>
      <w:kern w:val="28"/>
      <w:sz w:val="52"/>
      <w:szCs w:val="56"/>
      <w:lang w:val="nl-NL"/>
    </w:rPr>
  </w:style>
  <w:style w:type="character" w:customStyle="1" w:styleId="Heading1Char">
    <w:name w:val="Heading 1 Char"/>
    <w:basedOn w:val="DefaultParagraphFont"/>
    <w:link w:val="Heading1"/>
    <w:rsid w:val="005E6081"/>
    <w:rPr>
      <w:rFonts w:eastAsiaTheme="majorEastAsia" w:cstheme="majorBidi"/>
      <w:b/>
      <w:bCs/>
      <w:color w:val="F15D22"/>
      <w:sz w:val="32"/>
      <w:szCs w:val="28"/>
      <w:lang w:val="nl-BE"/>
    </w:rPr>
  </w:style>
  <w:style w:type="character" w:customStyle="1" w:styleId="Heading2Char">
    <w:name w:val="Heading 2 Char"/>
    <w:basedOn w:val="DefaultParagraphFont"/>
    <w:link w:val="Heading2"/>
    <w:rsid w:val="005E6081"/>
    <w:rPr>
      <w:rFonts w:eastAsiaTheme="majorEastAsia" w:cstheme="majorBidi"/>
      <w:b/>
      <w:bCs/>
      <w:color w:val="404040" w:themeColor="text1" w:themeTint="BF"/>
      <w:sz w:val="28"/>
      <w:szCs w:val="26"/>
      <w:lang w:val="nl-BE"/>
    </w:rPr>
  </w:style>
  <w:style w:type="character" w:customStyle="1" w:styleId="Heading3Char">
    <w:name w:val="Heading 3 Char"/>
    <w:basedOn w:val="DefaultParagraphFont"/>
    <w:link w:val="Heading3"/>
    <w:rsid w:val="005E6081"/>
    <w:rPr>
      <w:rFonts w:eastAsiaTheme="majorEastAsia" w:cstheme="majorBidi"/>
      <w:b/>
      <w:bCs/>
      <w:color w:val="7F7F7F" w:themeColor="text1" w:themeTint="80"/>
      <w:sz w:val="26"/>
      <w:lang w:val="nl-BE"/>
    </w:rPr>
  </w:style>
  <w:style w:type="character" w:customStyle="1" w:styleId="Heading4Char">
    <w:name w:val="Heading 4 Char"/>
    <w:basedOn w:val="DefaultParagraphFont"/>
    <w:link w:val="Heading4"/>
    <w:rsid w:val="005E6081"/>
    <w:rPr>
      <w:rFonts w:eastAsiaTheme="majorEastAsia" w:cstheme="majorBidi"/>
      <w:b/>
      <w:bCs/>
      <w:iCs/>
      <w:color w:val="F15D22"/>
      <w:sz w:val="24"/>
      <w:lang w:val="nl-BE"/>
    </w:rPr>
  </w:style>
  <w:style w:type="character" w:customStyle="1" w:styleId="Heading5Char">
    <w:name w:val="Heading 5 Char"/>
    <w:basedOn w:val="DefaultParagraphFont"/>
    <w:link w:val="Heading5"/>
    <w:rsid w:val="005E6081"/>
    <w:rPr>
      <w:rFonts w:eastAsiaTheme="majorEastAsia" w:cstheme="majorBidi"/>
      <w:color w:val="404040" w:themeColor="text1" w:themeTint="BF"/>
      <w:lang w:val="nl-BE"/>
    </w:rPr>
  </w:style>
  <w:style w:type="character" w:customStyle="1" w:styleId="Heading6Char">
    <w:name w:val="Heading 6 Char"/>
    <w:basedOn w:val="DefaultParagraphFont"/>
    <w:link w:val="Heading6"/>
    <w:rsid w:val="005E6081"/>
    <w:rPr>
      <w:rFonts w:eastAsiaTheme="majorEastAsia" w:cstheme="majorBidi"/>
      <w:iCs/>
      <w:color w:val="7F7F7F" w:themeColor="text1" w:themeTint="80"/>
      <w:lang w:val="nl-BE"/>
    </w:rPr>
  </w:style>
  <w:style w:type="character" w:customStyle="1" w:styleId="Heading7Char">
    <w:name w:val="Heading 7 Char"/>
    <w:basedOn w:val="DefaultParagraphFont"/>
    <w:link w:val="Heading7"/>
    <w:rsid w:val="005E6081"/>
    <w:rPr>
      <w:rFonts w:eastAsiaTheme="majorEastAsia" w:cstheme="majorBidi"/>
      <w:iCs/>
      <w:color w:val="F15D22"/>
      <w:lang w:val="nl-BE"/>
    </w:rPr>
  </w:style>
  <w:style w:type="character" w:customStyle="1" w:styleId="Heading8Char">
    <w:name w:val="Heading 8 Char"/>
    <w:basedOn w:val="DefaultParagraphFont"/>
    <w:link w:val="Heading8"/>
    <w:rsid w:val="005E6081"/>
    <w:rPr>
      <w:rFonts w:eastAsiaTheme="majorEastAsia" w:cstheme="majorBidi"/>
      <w:color w:val="404040" w:themeColor="text1" w:themeTint="BF"/>
      <w:szCs w:val="20"/>
      <w:lang w:val="nl-BE"/>
    </w:rPr>
  </w:style>
  <w:style w:type="character" w:customStyle="1" w:styleId="Heading9Char">
    <w:name w:val="Heading 9 Char"/>
    <w:basedOn w:val="DefaultParagraphFont"/>
    <w:link w:val="Heading9"/>
    <w:rsid w:val="005E6081"/>
    <w:rPr>
      <w:rFonts w:ascii="Calibri" w:eastAsiaTheme="majorEastAsia" w:hAnsi="Calibri" w:cstheme="majorBidi"/>
      <w:iCs/>
      <w:color w:val="7F7F7F" w:themeColor="text1" w:themeTint="80"/>
      <w:szCs w:val="20"/>
      <w:lang w:val="nl-BE"/>
    </w:rPr>
  </w:style>
  <w:style w:type="paragraph" w:styleId="Header">
    <w:name w:val="header"/>
    <w:basedOn w:val="Normal"/>
    <w:link w:val="HeaderChar"/>
    <w:unhideWhenUsed/>
    <w:rsid w:val="005E6081"/>
    <w:pPr>
      <w:tabs>
        <w:tab w:val="center" w:pos="4536"/>
        <w:tab w:val="right" w:pos="9072"/>
      </w:tabs>
      <w:spacing w:after="0" w:line="240" w:lineRule="auto"/>
    </w:pPr>
  </w:style>
  <w:style w:type="character" w:customStyle="1" w:styleId="HeaderChar">
    <w:name w:val="Header Char"/>
    <w:basedOn w:val="DefaultParagraphFont"/>
    <w:link w:val="Header"/>
    <w:rsid w:val="005E6081"/>
    <w:rPr>
      <w:color w:val="404040" w:themeColor="text1" w:themeTint="BF"/>
      <w:lang w:val="nl-BE"/>
    </w:rPr>
  </w:style>
  <w:style w:type="paragraph" w:styleId="Footer">
    <w:name w:val="footer"/>
    <w:basedOn w:val="Normal"/>
    <w:link w:val="FooterChar"/>
    <w:unhideWhenUsed/>
    <w:rsid w:val="005E6081"/>
    <w:pPr>
      <w:tabs>
        <w:tab w:val="center" w:pos="4536"/>
        <w:tab w:val="right" w:pos="9072"/>
      </w:tabs>
      <w:spacing w:after="0" w:line="240" w:lineRule="auto"/>
    </w:pPr>
  </w:style>
  <w:style w:type="character" w:customStyle="1" w:styleId="FooterChar">
    <w:name w:val="Footer Char"/>
    <w:basedOn w:val="DefaultParagraphFont"/>
    <w:link w:val="Footer"/>
    <w:rsid w:val="005E6081"/>
    <w:rPr>
      <w:color w:val="404040" w:themeColor="text1" w:themeTint="BF"/>
      <w:lang w:val="nl-BE"/>
    </w:rPr>
  </w:style>
  <w:style w:type="paragraph" w:styleId="BalloonText">
    <w:name w:val="Balloon Text"/>
    <w:basedOn w:val="Normal"/>
    <w:link w:val="BalloonTextChar"/>
    <w:unhideWhenUsed/>
    <w:rsid w:val="005E6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E6081"/>
    <w:rPr>
      <w:rFonts w:ascii="Tahoma" w:hAnsi="Tahoma" w:cs="Tahoma"/>
      <w:color w:val="404040" w:themeColor="text1" w:themeTint="BF"/>
      <w:sz w:val="16"/>
      <w:szCs w:val="16"/>
      <w:lang w:val="nl-BE"/>
    </w:rPr>
  </w:style>
  <w:style w:type="table" w:styleId="TableGrid">
    <w:name w:val="Table Grid"/>
    <w:basedOn w:val="TableNormal"/>
    <w:rsid w:val="005E6081"/>
    <w:pPr>
      <w:spacing w:after="0" w:line="240" w:lineRule="auto"/>
    </w:pPr>
    <w:rPr>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E6081"/>
    <w:rPr>
      <w:b/>
      <w:bCs/>
    </w:rPr>
  </w:style>
  <w:style w:type="paragraph" w:styleId="ListParagraph">
    <w:name w:val="List Paragraph"/>
    <w:aliases w:val="unordered list"/>
    <w:basedOn w:val="Normal"/>
    <w:link w:val="ListParagraphChar"/>
    <w:uiPriority w:val="34"/>
    <w:qFormat/>
    <w:rsid w:val="005E6081"/>
    <w:pPr>
      <w:spacing w:before="0" w:line="240" w:lineRule="auto"/>
      <w:contextualSpacing/>
    </w:pPr>
  </w:style>
  <w:style w:type="paragraph" w:customStyle="1" w:styleId="DocumentType">
    <w:name w:val="Document Type"/>
    <w:basedOn w:val="Normal"/>
    <w:link w:val="DocumentTypeChar"/>
    <w:qFormat/>
    <w:rsid w:val="005E6081"/>
    <w:pPr>
      <w:spacing w:before="360"/>
    </w:pPr>
    <w:rPr>
      <w:b/>
      <w:caps/>
      <w:color w:val="D9D9D9" w:themeColor="background1" w:themeShade="D9"/>
      <w:sz w:val="36"/>
      <w:szCs w:val="36"/>
    </w:rPr>
  </w:style>
  <w:style w:type="character" w:styleId="PlaceholderText">
    <w:name w:val="Placeholder Text"/>
    <w:basedOn w:val="DefaultParagraphFont"/>
    <w:uiPriority w:val="99"/>
    <w:rsid w:val="005E6081"/>
    <w:rPr>
      <w:color w:val="808080"/>
    </w:rPr>
  </w:style>
  <w:style w:type="character" w:customStyle="1" w:styleId="DocumentTypeChar">
    <w:name w:val="Document Type Char"/>
    <w:basedOn w:val="DefaultParagraphFont"/>
    <w:link w:val="DocumentType"/>
    <w:rsid w:val="005E6081"/>
    <w:rPr>
      <w:b/>
      <w:caps/>
      <w:color w:val="D9D9D9" w:themeColor="background1" w:themeShade="D9"/>
      <w:sz w:val="36"/>
      <w:szCs w:val="36"/>
      <w:lang w:val="nl-BE"/>
    </w:rPr>
  </w:style>
  <w:style w:type="paragraph" w:customStyle="1" w:styleId="Smallcaps">
    <w:name w:val="Small caps"/>
    <w:basedOn w:val="Normal"/>
    <w:link w:val="SmallcapsChar"/>
    <w:qFormat/>
    <w:rsid w:val="005E6081"/>
    <w:pPr>
      <w:spacing w:line="240" w:lineRule="auto"/>
    </w:pPr>
    <w:rPr>
      <w:b/>
      <w:smallCaps/>
      <w:sz w:val="28"/>
    </w:rPr>
  </w:style>
  <w:style w:type="character" w:customStyle="1" w:styleId="SmallcapsChar">
    <w:name w:val="Small caps Char"/>
    <w:basedOn w:val="DefaultParagraphFont"/>
    <w:link w:val="Smallcaps"/>
    <w:rsid w:val="005E6081"/>
    <w:rPr>
      <w:b/>
      <w:smallCaps/>
      <w:color w:val="404040" w:themeColor="text1" w:themeTint="BF"/>
      <w:sz w:val="28"/>
      <w:lang w:val="nl-BE"/>
    </w:rPr>
  </w:style>
  <w:style w:type="paragraph" w:customStyle="1" w:styleId="Tabletitle">
    <w:name w:val="Table title"/>
    <w:basedOn w:val="Normal"/>
    <w:link w:val="TabletitleChar"/>
    <w:qFormat/>
    <w:rsid w:val="005E6081"/>
    <w:pPr>
      <w:spacing w:before="360"/>
    </w:pPr>
    <w:rPr>
      <w:color w:val="F15D22"/>
      <w:sz w:val="32"/>
      <w:szCs w:val="32"/>
    </w:rPr>
  </w:style>
  <w:style w:type="paragraph" w:styleId="TOC1">
    <w:name w:val="toc 1"/>
    <w:basedOn w:val="Normal"/>
    <w:next w:val="Normal"/>
    <w:link w:val="TOC1Char"/>
    <w:autoRedefine/>
    <w:uiPriority w:val="39"/>
    <w:unhideWhenUsed/>
    <w:rsid w:val="005E6081"/>
    <w:pPr>
      <w:tabs>
        <w:tab w:val="left" w:pos="1350"/>
        <w:tab w:val="right" w:leader="dot" w:pos="10456"/>
      </w:tabs>
      <w:spacing w:after="100"/>
    </w:pPr>
  </w:style>
  <w:style w:type="character" w:customStyle="1" w:styleId="TabletitleChar">
    <w:name w:val="Table title Char"/>
    <w:basedOn w:val="DefaultParagraphFont"/>
    <w:link w:val="Tabletitle"/>
    <w:rsid w:val="005E6081"/>
    <w:rPr>
      <w:color w:val="F15D22"/>
      <w:sz w:val="32"/>
      <w:szCs w:val="32"/>
      <w:lang w:val="nl-BE"/>
    </w:rPr>
  </w:style>
  <w:style w:type="paragraph" w:styleId="TOC2">
    <w:name w:val="toc 2"/>
    <w:basedOn w:val="Normal"/>
    <w:next w:val="Normal"/>
    <w:autoRedefine/>
    <w:uiPriority w:val="39"/>
    <w:unhideWhenUsed/>
    <w:rsid w:val="005E6081"/>
    <w:pPr>
      <w:tabs>
        <w:tab w:val="left" w:pos="1350"/>
        <w:tab w:val="right" w:leader="dot" w:pos="10456"/>
      </w:tabs>
      <w:spacing w:after="100"/>
      <w:ind w:left="540"/>
    </w:pPr>
  </w:style>
  <w:style w:type="character" w:styleId="Hyperlink">
    <w:name w:val="Hyperlink"/>
    <w:basedOn w:val="DefaultParagraphFont"/>
    <w:uiPriority w:val="99"/>
    <w:unhideWhenUsed/>
    <w:rsid w:val="005E6081"/>
    <w:rPr>
      <w:color w:val="0563C1" w:themeColor="hyperlink"/>
      <w:u w:val="single"/>
    </w:rPr>
  </w:style>
  <w:style w:type="paragraph" w:customStyle="1" w:styleId="Normal1">
    <w:name w:val="Normal1"/>
    <w:rsid w:val="005E6081"/>
    <w:pPr>
      <w:spacing w:after="0" w:line="276" w:lineRule="auto"/>
    </w:pPr>
    <w:rPr>
      <w:rFonts w:ascii="Arial" w:eastAsia="Arial" w:hAnsi="Arial" w:cs="Arial"/>
      <w:color w:val="000000"/>
      <w:szCs w:val="24"/>
      <w:lang w:eastAsia="ja-JP"/>
    </w:rPr>
  </w:style>
  <w:style w:type="paragraph" w:styleId="TOC3">
    <w:name w:val="toc 3"/>
    <w:basedOn w:val="Normal"/>
    <w:next w:val="Normal"/>
    <w:autoRedefine/>
    <w:uiPriority w:val="39"/>
    <w:unhideWhenUsed/>
    <w:rsid w:val="005E6081"/>
    <w:pPr>
      <w:tabs>
        <w:tab w:val="left" w:pos="1320"/>
        <w:tab w:val="right" w:leader="dot" w:pos="10456"/>
      </w:tabs>
      <w:ind w:left="540"/>
    </w:pPr>
  </w:style>
  <w:style w:type="paragraph" w:styleId="TOC4">
    <w:name w:val="toc 4"/>
    <w:basedOn w:val="Normal"/>
    <w:next w:val="Normal"/>
    <w:autoRedefine/>
    <w:unhideWhenUsed/>
    <w:rsid w:val="005E6081"/>
    <w:pPr>
      <w:ind w:left="660"/>
    </w:pPr>
  </w:style>
  <w:style w:type="paragraph" w:styleId="TOC5">
    <w:name w:val="toc 5"/>
    <w:basedOn w:val="Normal"/>
    <w:next w:val="Normal"/>
    <w:autoRedefine/>
    <w:uiPriority w:val="39"/>
    <w:unhideWhenUsed/>
    <w:rsid w:val="005E6081"/>
    <w:pPr>
      <w:ind w:left="880"/>
    </w:pPr>
  </w:style>
  <w:style w:type="paragraph" w:styleId="TOC6">
    <w:name w:val="toc 6"/>
    <w:basedOn w:val="Normal"/>
    <w:next w:val="Normal"/>
    <w:autoRedefine/>
    <w:uiPriority w:val="39"/>
    <w:unhideWhenUsed/>
    <w:rsid w:val="005E6081"/>
    <w:pPr>
      <w:ind w:left="1100"/>
    </w:pPr>
  </w:style>
  <w:style w:type="paragraph" w:styleId="TOC7">
    <w:name w:val="toc 7"/>
    <w:basedOn w:val="Normal"/>
    <w:next w:val="Normal"/>
    <w:autoRedefine/>
    <w:uiPriority w:val="39"/>
    <w:unhideWhenUsed/>
    <w:rsid w:val="005E6081"/>
    <w:pPr>
      <w:ind w:left="1320"/>
    </w:pPr>
  </w:style>
  <w:style w:type="paragraph" w:styleId="TOC8">
    <w:name w:val="toc 8"/>
    <w:basedOn w:val="Normal"/>
    <w:next w:val="Normal"/>
    <w:autoRedefine/>
    <w:uiPriority w:val="39"/>
    <w:unhideWhenUsed/>
    <w:rsid w:val="005E6081"/>
    <w:pPr>
      <w:ind w:left="1540"/>
    </w:pPr>
  </w:style>
  <w:style w:type="paragraph" w:styleId="TOC9">
    <w:name w:val="toc 9"/>
    <w:basedOn w:val="Normal"/>
    <w:next w:val="Normal"/>
    <w:autoRedefine/>
    <w:uiPriority w:val="39"/>
    <w:unhideWhenUsed/>
    <w:rsid w:val="005E6081"/>
    <w:pPr>
      <w:ind w:left="1760"/>
    </w:pPr>
  </w:style>
  <w:style w:type="paragraph" w:styleId="Revision">
    <w:name w:val="Revision"/>
    <w:hidden/>
    <w:uiPriority w:val="99"/>
    <w:semiHidden/>
    <w:rsid w:val="005E6081"/>
    <w:pPr>
      <w:spacing w:after="0" w:line="240" w:lineRule="auto"/>
    </w:pPr>
    <w:rPr>
      <w:color w:val="404040" w:themeColor="text1" w:themeTint="BF"/>
    </w:rPr>
  </w:style>
  <w:style w:type="paragraph" w:styleId="NormalWeb">
    <w:name w:val="Normal (Web)"/>
    <w:basedOn w:val="Normal"/>
    <w:uiPriority w:val="99"/>
    <w:semiHidden/>
    <w:unhideWhenUsed/>
    <w:rsid w:val="005E6081"/>
    <w:pPr>
      <w:spacing w:before="100" w:beforeAutospacing="1" w:after="100" w:afterAutospacing="1" w:line="240" w:lineRule="auto"/>
    </w:pPr>
    <w:rPr>
      <w:rFonts w:ascii="Times New Roman" w:eastAsiaTheme="minorEastAsia" w:hAnsi="Times New Roman" w:cs="Times New Roman"/>
      <w:color w:val="auto"/>
      <w:sz w:val="24"/>
      <w:szCs w:val="24"/>
      <w:lang w:eastAsia="nl-BE"/>
    </w:rPr>
  </w:style>
  <w:style w:type="character" w:customStyle="1" w:styleId="ListParagraphChar">
    <w:name w:val="List Paragraph Char"/>
    <w:aliases w:val="unordered list Char"/>
    <w:basedOn w:val="DefaultParagraphFont"/>
    <w:link w:val="ListParagraph"/>
    <w:uiPriority w:val="34"/>
    <w:rsid w:val="005E6081"/>
    <w:rPr>
      <w:color w:val="404040" w:themeColor="text1" w:themeTint="BF"/>
      <w:lang w:val="nl-BE"/>
    </w:rPr>
  </w:style>
  <w:style w:type="paragraph" w:customStyle="1" w:styleId="Subtitle1">
    <w:name w:val="Subtitle1"/>
    <w:basedOn w:val="Normal"/>
    <w:qFormat/>
    <w:rsid w:val="005E6081"/>
    <w:pPr>
      <w:spacing w:before="0" w:after="0" w:line="240" w:lineRule="auto"/>
      <w:jc w:val="center"/>
    </w:pPr>
    <w:rPr>
      <w:rFonts w:eastAsia="Times New Roman" w:cs="Times New Roman"/>
      <w:color w:val="auto"/>
      <w:sz w:val="28"/>
      <w:lang w:eastAsia="nl-BE"/>
    </w:rPr>
  </w:style>
  <w:style w:type="paragraph" w:customStyle="1" w:styleId="Standard">
    <w:name w:val="Standard"/>
    <w:rsid w:val="005E6081"/>
    <w:pPr>
      <w:suppressAutoHyphens/>
      <w:autoSpaceDN w:val="0"/>
      <w:spacing w:before="120" w:after="120" w:line="276" w:lineRule="auto"/>
      <w:textAlignment w:val="baseline"/>
    </w:pPr>
    <w:rPr>
      <w:rFonts w:ascii="Calibri" w:eastAsia="SimSun" w:hAnsi="Calibri" w:cs="Calibri"/>
      <w:color w:val="404040"/>
      <w:kern w:val="3"/>
      <w:lang w:val="nl-BE"/>
    </w:rPr>
  </w:style>
  <w:style w:type="paragraph" w:customStyle="1" w:styleId="Tabel">
    <w:name w:val="Tabel"/>
    <w:basedOn w:val="Normal"/>
    <w:qFormat/>
    <w:rsid w:val="005E6081"/>
    <w:pPr>
      <w:spacing w:before="0" w:after="0" w:line="240" w:lineRule="auto"/>
      <w:ind w:left="0"/>
      <w:jc w:val="both"/>
    </w:pPr>
    <w:rPr>
      <w:rFonts w:ascii="Calibri" w:eastAsia="Times New Roman" w:hAnsi="Calibri" w:cstheme="minorHAnsi"/>
      <w:color w:val="auto"/>
      <w:sz w:val="20"/>
      <w:szCs w:val="20"/>
    </w:rPr>
  </w:style>
  <w:style w:type="character" w:styleId="CommentReference">
    <w:name w:val="annotation reference"/>
    <w:basedOn w:val="DefaultParagraphFont"/>
    <w:unhideWhenUsed/>
    <w:rsid w:val="005E6081"/>
    <w:rPr>
      <w:sz w:val="16"/>
      <w:szCs w:val="16"/>
    </w:rPr>
  </w:style>
  <w:style w:type="paragraph" w:styleId="CommentText">
    <w:name w:val="annotation text"/>
    <w:basedOn w:val="Normal"/>
    <w:link w:val="CommentTextChar"/>
    <w:semiHidden/>
    <w:unhideWhenUsed/>
    <w:rsid w:val="005E6081"/>
    <w:pPr>
      <w:spacing w:line="240" w:lineRule="auto"/>
    </w:pPr>
    <w:rPr>
      <w:sz w:val="20"/>
      <w:szCs w:val="20"/>
    </w:rPr>
  </w:style>
  <w:style w:type="character" w:customStyle="1" w:styleId="CommentTextChar">
    <w:name w:val="Comment Text Char"/>
    <w:basedOn w:val="DefaultParagraphFont"/>
    <w:link w:val="CommentText"/>
    <w:semiHidden/>
    <w:rsid w:val="005E6081"/>
    <w:rPr>
      <w:color w:val="404040" w:themeColor="text1" w:themeTint="BF"/>
      <w:sz w:val="20"/>
      <w:szCs w:val="20"/>
      <w:lang w:val="nl-BE"/>
    </w:rPr>
  </w:style>
  <w:style w:type="paragraph" w:styleId="CommentSubject">
    <w:name w:val="annotation subject"/>
    <w:basedOn w:val="CommentText"/>
    <w:next w:val="CommentText"/>
    <w:link w:val="CommentSubjectChar"/>
    <w:unhideWhenUsed/>
    <w:rsid w:val="005E6081"/>
    <w:rPr>
      <w:b/>
      <w:bCs/>
    </w:rPr>
  </w:style>
  <w:style w:type="character" w:customStyle="1" w:styleId="CommentSubjectChar">
    <w:name w:val="Comment Subject Char"/>
    <w:basedOn w:val="CommentTextChar"/>
    <w:link w:val="CommentSubject"/>
    <w:rsid w:val="005E6081"/>
    <w:rPr>
      <w:b/>
      <w:bCs/>
      <w:color w:val="404040" w:themeColor="text1" w:themeTint="BF"/>
      <w:sz w:val="20"/>
      <w:szCs w:val="20"/>
      <w:lang w:val="nl-BE"/>
    </w:rPr>
  </w:style>
  <w:style w:type="paragraph" w:styleId="NoSpacing">
    <w:name w:val="No Spacing"/>
    <w:uiPriority w:val="1"/>
    <w:rsid w:val="005E6081"/>
    <w:pPr>
      <w:spacing w:after="0" w:line="240" w:lineRule="auto"/>
    </w:pPr>
    <w:rPr>
      <w:rFonts w:ascii="Tahoma" w:eastAsia="Times New Roman" w:hAnsi="Tahoma" w:cs="Times New Roman"/>
      <w:sz w:val="18"/>
      <w:lang w:val="nl-BE" w:eastAsia="nl-BE"/>
    </w:rPr>
  </w:style>
  <w:style w:type="character" w:styleId="Emphasis">
    <w:name w:val="Emphasis"/>
    <w:rsid w:val="005E6081"/>
    <w:rPr>
      <w:i/>
      <w:iCs/>
    </w:rPr>
  </w:style>
  <w:style w:type="character" w:customStyle="1" w:styleId="desc">
    <w:name w:val="desc"/>
    <w:basedOn w:val="DefaultParagraphFont"/>
    <w:rsid w:val="005E6081"/>
  </w:style>
  <w:style w:type="paragraph" w:customStyle="1" w:styleId="BriefTekst">
    <w:name w:val="BriefTekst"/>
    <w:basedOn w:val="Normal"/>
    <w:rsid w:val="005E6081"/>
    <w:pPr>
      <w:tabs>
        <w:tab w:val="left" w:pos="1418"/>
        <w:tab w:val="right" w:pos="9072"/>
      </w:tabs>
      <w:spacing w:before="0" w:after="0" w:line="240" w:lineRule="auto"/>
      <w:jc w:val="both"/>
    </w:pPr>
    <w:rPr>
      <w:rFonts w:ascii="Times New Roman" w:eastAsia="Times New Roman" w:hAnsi="Times New Roman" w:cs="Times New Roman"/>
      <w:color w:val="auto"/>
      <w:sz w:val="24"/>
      <w:szCs w:val="20"/>
      <w:lang w:val="nl-NL" w:eastAsia="nl-NL"/>
    </w:rPr>
  </w:style>
  <w:style w:type="paragraph" w:customStyle="1" w:styleId="scriptiekop3">
    <w:name w:val="scriptie kop3"/>
    <w:basedOn w:val="Normal"/>
    <w:rsid w:val="005E6081"/>
    <w:pPr>
      <w:tabs>
        <w:tab w:val="num" w:pos="720"/>
      </w:tabs>
      <w:spacing w:before="0" w:after="0" w:line="240" w:lineRule="auto"/>
      <w:ind w:left="720" w:hanging="720"/>
      <w:jc w:val="both"/>
    </w:pPr>
    <w:rPr>
      <w:rFonts w:ascii="Arial" w:eastAsia="Times New Roman" w:hAnsi="Arial" w:cs="Times New Roman"/>
      <w:color w:val="auto"/>
      <w:sz w:val="24"/>
      <w:szCs w:val="20"/>
      <w:lang w:val="nl" w:eastAsia="nl-NL"/>
    </w:rPr>
  </w:style>
  <w:style w:type="paragraph" w:styleId="TOCHeading">
    <w:name w:val="TOC Heading"/>
    <w:basedOn w:val="Heading1"/>
    <w:next w:val="Normal"/>
    <w:uiPriority w:val="39"/>
    <w:semiHidden/>
    <w:unhideWhenUsed/>
    <w:qFormat/>
    <w:rsid w:val="005E6081"/>
    <w:pPr>
      <w:numPr>
        <w:numId w:val="0"/>
      </w:numPr>
      <w:jc w:val="both"/>
      <w:outlineLvl w:val="9"/>
    </w:pPr>
    <w:rPr>
      <w:rFonts w:ascii="Cambria" w:eastAsia="Times New Roman" w:hAnsi="Cambria" w:cs="Times New Roman"/>
      <w:color w:val="365F91"/>
      <w:sz w:val="28"/>
      <w:lang w:val="en-US"/>
    </w:rPr>
  </w:style>
  <w:style w:type="character" w:styleId="SubtleEmphasis">
    <w:name w:val="Subtle Emphasis"/>
    <w:uiPriority w:val="19"/>
    <w:rsid w:val="005E6081"/>
    <w:rPr>
      <w:i/>
      <w:iCs/>
      <w:color w:val="808080"/>
    </w:rPr>
  </w:style>
  <w:style w:type="paragraph" w:styleId="FootnoteText">
    <w:name w:val="footnote text"/>
    <w:basedOn w:val="Normal"/>
    <w:link w:val="FootnoteTextChar"/>
    <w:uiPriority w:val="99"/>
    <w:rsid w:val="005E6081"/>
    <w:pPr>
      <w:spacing w:before="0" w:after="0" w:line="240" w:lineRule="auto"/>
      <w:jc w:val="both"/>
    </w:pPr>
    <w:rPr>
      <w:rFonts w:ascii="Calibri" w:eastAsia="Times New Roman" w:hAnsi="Calibri" w:cs="Times New Roman"/>
      <w:color w:val="auto"/>
      <w:sz w:val="20"/>
      <w:szCs w:val="20"/>
      <w:lang w:eastAsia="nl-BE"/>
    </w:rPr>
  </w:style>
  <w:style w:type="character" w:customStyle="1" w:styleId="FootnoteTextChar">
    <w:name w:val="Footnote Text Char"/>
    <w:basedOn w:val="DefaultParagraphFont"/>
    <w:link w:val="FootnoteText"/>
    <w:uiPriority w:val="99"/>
    <w:rsid w:val="005E6081"/>
    <w:rPr>
      <w:rFonts w:ascii="Calibri" w:eastAsia="Times New Roman" w:hAnsi="Calibri" w:cs="Times New Roman"/>
      <w:sz w:val="20"/>
      <w:szCs w:val="20"/>
      <w:lang w:val="nl-BE" w:eastAsia="nl-BE"/>
    </w:rPr>
  </w:style>
  <w:style w:type="character" w:styleId="FootnoteReference">
    <w:name w:val="footnote reference"/>
    <w:uiPriority w:val="99"/>
    <w:rsid w:val="005E6081"/>
    <w:rPr>
      <w:vertAlign w:val="superscript"/>
    </w:rPr>
  </w:style>
  <w:style w:type="paragraph" w:styleId="HTMLPreformatted">
    <w:name w:val="HTML Preformatted"/>
    <w:basedOn w:val="Normal"/>
    <w:link w:val="HTMLPreformattedChar"/>
    <w:uiPriority w:val="99"/>
    <w:unhideWhenUsed/>
    <w:rsid w:val="005E6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Times New Roman"/>
      <w:color w:val="auto"/>
      <w:sz w:val="20"/>
      <w:szCs w:val="20"/>
      <w:lang w:eastAsia="nl-BE"/>
    </w:rPr>
  </w:style>
  <w:style w:type="character" w:customStyle="1" w:styleId="HTMLPreformattedChar">
    <w:name w:val="HTML Preformatted Char"/>
    <w:basedOn w:val="DefaultParagraphFont"/>
    <w:link w:val="HTMLPreformatted"/>
    <w:uiPriority w:val="99"/>
    <w:rsid w:val="005E6081"/>
    <w:rPr>
      <w:rFonts w:ascii="Courier New" w:eastAsia="Times New Roman" w:hAnsi="Courier New" w:cs="Times New Roman"/>
      <w:sz w:val="20"/>
      <w:szCs w:val="20"/>
      <w:lang w:val="nl-BE" w:eastAsia="nl-BE"/>
    </w:rPr>
  </w:style>
  <w:style w:type="paragraph" w:styleId="BodyText">
    <w:name w:val="Body Text"/>
    <w:basedOn w:val="Normal"/>
    <w:link w:val="BodyTextChar"/>
    <w:rsid w:val="005E6081"/>
    <w:pPr>
      <w:spacing w:before="0" w:after="220" w:line="180" w:lineRule="atLeast"/>
      <w:jc w:val="both"/>
    </w:pPr>
    <w:rPr>
      <w:rFonts w:ascii="Arial" w:eastAsia="Times New Roman" w:hAnsi="Arial" w:cs="Times New Roman"/>
      <w:color w:val="auto"/>
      <w:spacing w:val="-5"/>
      <w:sz w:val="20"/>
      <w:szCs w:val="20"/>
      <w:lang w:val="nl" w:eastAsia="nl-NL"/>
    </w:rPr>
  </w:style>
  <w:style w:type="character" w:customStyle="1" w:styleId="BodyTextChar">
    <w:name w:val="Body Text Char"/>
    <w:basedOn w:val="DefaultParagraphFont"/>
    <w:link w:val="BodyText"/>
    <w:rsid w:val="005E6081"/>
    <w:rPr>
      <w:rFonts w:ascii="Arial" w:eastAsia="Times New Roman" w:hAnsi="Arial" w:cs="Times New Roman"/>
      <w:spacing w:val="-5"/>
      <w:sz w:val="20"/>
      <w:szCs w:val="20"/>
      <w:lang w:val="nl" w:eastAsia="nl-NL"/>
    </w:rPr>
  </w:style>
  <w:style w:type="paragraph" w:customStyle="1" w:styleId="Laatsteplattetekst">
    <w:name w:val="Laatste platte tekst"/>
    <w:basedOn w:val="BodyText"/>
    <w:rsid w:val="005E6081"/>
    <w:pPr>
      <w:keepNext/>
    </w:pPr>
  </w:style>
  <w:style w:type="paragraph" w:styleId="BodyText2">
    <w:name w:val="Body Text 2"/>
    <w:basedOn w:val="Normal"/>
    <w:link w:val="BodyText2Char"/>
    <w:rsid w:val="005E6081"/>
    <w:pPr>
      <w:spacing w:before="0" w:after="0" w:line="240" w:lineRule="auto"/>
    </w:pPr>
    <w:rPr>
      <w:rFonts w:ascii="Futura Lt BT" w:eastAsia="Times New Roman" w:hAnsi="Futura Lt BT" w:cs="Times New Roman"/>
      <w:color w:val="auto"/>
      <w:spacing w:val="-5"/>
      <w:szCs w:val="20"/>
      <w:lang w:val="nl" w:eastAsia="nl-NL"/>
    </w:rPr>
  </w:style>
  <w:style w:type="character" w:customStyle="1" w:styleId="BodyText2Char">
    <w:name w:val="Body Text 2 Char"/>
    <w:basedOn w:val="DefaultParagraphFont"/>
    <w:link w:val="BodyText2"/>
    <w:rsid w:val="005E6081"/>
    <w:rPr>
      <w:rFonts w:ascii="Futura Lt BT" w:eastAsia="Times New Roman" w:hAnsi="Futura Lt BT" w:cs="Times New Roman"/>
      <w:spacing w:val="-5"/>
      <w:szCs w:val="20"/>
      <w:lang w:val="nl" w:eastAsia="nl-NL"/>
    </w:rPr>
  </w:style>
  <w:style w:type="paragraph" w:styleId="ListBullet">
    <w:name w:val="List Bullet"/>
    <w:basedOn w:val="Normal"/>
    <w:rsid w:val="005E6081"/>
    <w:pPr>
      <w:numPr>
        <w:numId w:val="8"/>
      </w:numPr>
      <w:tabs>
        <w:tab w:val="left" w:pos="851"/>
      </w:tabs>
      <w:spacing w:before="0" w:line="240" w:lineRule="auto"/>
    </w:pPr>
    <w:rPr>
      <w:rFonts w:ascii="Century Schoolbook" w:eastAsia="Times New Roman" w:hAnsi="Century Schoolbook" w:cs="Times New Roman"/>
      <w:color w:val="auto"/>
      <w:szCs w:val="20"/>
      <w:lang w:val="nl-NL"/>
    </w:rPr>
  </w:style>
  <w:style w:type="paragraph" w:styleId="ListBullet2">
    <w:name w:val="List Bullet 2"/>
    <w:basedOn w:val="ListBullet"/>
    <w:rsid w:val="005E6081"/>
    <w:pPr>
      <w:numPr>
        <w:numId w:val="9"/>
      </w:numPr>
    </w:pPr>
  </w:style>
  <w:style w:type="paragraph" w:customStyle="1" w:styleId="Default">
    <w:name w:val="Default"/>
    <w:rsid w:val="005E6081"/>
    <w:pPr>
      <w:autoSpaceDE w:val="0"/>
      <w:autoSpaceDN w:val="0"/>
      <w:adjustRightInd w:val="0"/>
      <w:spacing w:after="0" w:line="240" w:lineRule="auto"/>
    </w:pPr>
    <w:rPr>
      <w:rFonts w:ascii="Verdana" w:eastAsia="Times New Roman" w:hAnsi="Verdana" w:cs="Verdana"/>
      <w:color w:val="000000"/>
      <w:sz w:val="24"/>
      <w:szCs w:val="24"/>
    </w:rPr>
  </w:style>
  <w:style w:type="character" w:customStyle="1" w:styleId="apple-converted-space">
    <w:name w:val="apple-converted-space"/>
    <w:basedOn w:val="DefaultParagraphFont"/>
    <w:rsid w:val="005E6081"/>
  </w:style>
  <w:style w:type="paragraph" w:styleId="PlainText">
    <w:name w:val="Plain Text"/>
    <w:basedOn w:val="Normal"/>
    <w:link w:val="PlainTextChar"/>
    <w:rsid w:val="005E6081"/>
    <w:pPr>
      <w:spacing w:before="0" w:after="0" w:line="240" w:lineRule="auto"/>
    </w:pPr>
    <w:rPr>
      <w:rFonts w:ascii="Courier New" w:eastAsia="Times New Roman" w:hAnsi="Courier New" w:cs="Courier New"/>
      <w:snapToGrid w:val="0"/>
      <w:color w:val="auto"/>
      <w:sz w:val="20"/>
      <w:szCs w:val="20"/>
      <w:lang w:val="en-GB" w:eastAsia="nl-NL"/>
    </w:rPr>
  </w:style>
  <w:style w:type="character" w:customStyle="1" w:styleId="PlainTextChar">
    <w:name w:val="Plain Text Char"/>
    <w:basedOn w:val="DefaultParagraphFont"/>
    <w:link w:val="PlainText"/>
    <w:rsid w:val="005E6081"/>
    <w:rPr>
      <w:rFonts w:ascii="Courier New" w:eastAsia="Times New Roman" w:hAnsi="Courier New" w:cs="Courier New"/>
      <w:snapToGrid w:val="0"/>
      <w:sz w:val="20"/>
      <w:szCs w:val="20"/>
      <w:lang w:val="en-GB" w:eastAsia="nl-NL"/>
    </w:rPr>
  </w:style>
  <w:style w:type="paragraph" w:styleId="EndnoteText">
    <w:name w:val="endnote text"/>
    <w:link w:val="EndnoteTextChar"/>
    <w:rsid w:val="005E6081"/>
    <w:pPr>
      <w:widowControl w:val="0"/>
      <w:pBdr>
        <w:top w:val="nil"/>
        <w:left w:val="nil"/>
        <w:bottom w:val="nil"/>
        <w:right w:val="nil"/>
        <w:between w:val="nil"/>
        <w:bar w:val="nil"/>
      </w:pBdr>
      <w:spacing w:after="120" w:line="240" w:lineRule="auto"/>
    </w:pPr>
    <w:rPr>
      <w:rFonts w:ascii="Courier New" w:eastAsia="Arial Unicode MS" w:hAnsi="Arial Unicode MS" w:cs="Arial Unicode MS"/>
      <w:color w:val="000000"/>
      <w:sz w:val="24"/>
      <w:szCs w:val="24"/>
      <w:u w:color="000000"/>
      <w:bdr w:val="nil"/>
      <w:lang w:val="nl-NL" w:eastAsia="en-GB"/>
    </w:rPr>
  </w:style>
  <w:style w:type="character" w:customStyle="1" w:styleId="EndnoteTextChar">
    <w:name w:val="Endnote Text Char"/>
    <w:basedOn w:val="DefaultParagraphFont"/>
    <w:link w:val="EndnoteText"/>
    <w:rsid w:val="005E6081"/>
    <w:rPr>
      <w:rFonts w:ascii="Courier New" w:eastAsia="Arial Unicode MS" w:hAnsi="Arial Unicode MS" w:cs="Arial Unicode MS"/>
      <w:color w:val="000000"/>
      <w:sz w:val="24"/>
      <w:szCs w:val="24"/>
      <w:u w:color="000000"/>
      <w:bdr w:val="nil"/>
      <w:lang w:val="nl-NL" w:eastAsia="en-GB"/>
    </w:rPr>
  </w:style>
  <w:style w:type="paragraph" w:customStyle="1" w:styleId="paragraph">
    <w:name w:val="paragraph"/>
    <w:basedOn w:val="Normal"/>
    <w:rsid w:val="005E6081"/>
    <w:pPr>
      <w:widowControl w:val="0"/>
      <w:tabs>
        <w:tab w:val="num" w:pos="1410"/>
      </w:tabs>
      <w:spacing w:before="0" w:after="240" w:line="240" w:lineRule="auto"/>
      <w:ind w:left="1410" w:hanging="1410"/>
    </w:pPr>
    <w:rPr>
      <w:rFonts w:ascii="Century Schoolbook" w:eastAsia="Times New Roman" w:hAnsi="Century Schoolbook" w:cs="Times New Roman"/>
      <w:color w:val="auto"/>
      <w:szCs w:val="20"/>
      <w:lang w:val="nl-NL"/>
    </w:rPr>
  </w:style>
  <w:style w:type="character" w:styleId="HTMLCode">
    <w:name w:val="HTML Code"/>
    <w:basedOn w:val="DefaultParagraphFont"/>
    <w:uiPriority w:val="99"/>
    <w:semiHidden/>
    <w:unhideWhenUsed/>
    <w:rsid w:val="005E6081"/>
    <w:rPr>
      <w:rFonts w:ascii="Courier New" w:eastAsia="Times New Roman" w:hAnsi="Courier New" w:cs="Courier New"/>
      <w:sz w:val="20"/>
      <w:szCs w:val="20"/>
    </w:rPr>
  </w:style>
  <w:style w:type="paragraph" w:customStyle="1" w:styleId="genummerdelijst">
    <w:name w:val="genummerde lijst"/>
    <w:basedOn w:val="ListParagraph"/>
    <w:link w:val="genummerdelijstChar"/>
    <w:qFormat/>
    <w:rsid w:val="005E6081"/>
    <w:pPr>
      <w:spacing w:line="276" w:lineRule="auto"/>
      <w:ind w:left="0"/>
      <w:contextualSpacing w:val="0"/>
    </w:pPr>
  </w:style>
  <w:style w:type="character" w:styleId="UnresolvedMention">
    <w:name w:val="Unresolved Mention"/>
    <w:basedOn w:val="DefaultParagraphFont"/>
    <w:uiPriority w:val="99"/>
    <w:semiHidden/>
    <w:unhideWhenUsed/>
    <w:rsid w:val="005E6081"/>
    <w:rPr>
      <w:color w:val="808080"/>
      <w:shd w:val="clear" w:color="auto" w:fill="E6E6E6"/>
    </w:rPr>
  </w:style>
  <w:style w:type="character" w:customStyle="1" w:styleId="genummerdelijstChar">
    <w:name w:val="genummerde lijst Char"/>
    <w:basedOn w:val="ListParagraphChar"/>
    <w:link w:val="genummerdelijst"/>
    <w:rsid w:val="005E6081"/>
    <w:rPr>
      <w:color w:val="404040" w:themeColor="text1" w:themeTint="BF"/>
      <w:lang w:val="nl-BE"/>
    </w:rPr>
  </w:style>
  <w:style w:type="paragraph" w:customStyle="1" w:styleId="opsomming">
    <w:name w:val="opsomming"/>
    <w:basedOn w:val="ListParagraph"/>
    <w:link w:val="opsommingChar"/>
    <w:qFormat/>
    <w:rsid w:val="005E6081"/>
    <w:pPr>
      <w:numPr>
        <w:numId w:val="4"/>
      </w:numPr>
      <w:autoSpaceDE w:val="0"/>
      <w:autoSpaceDN w:val="0"/>
      <w:adjustRightInd w:val="0"/>
      <w:spacing w:after="60"/>
      <w:ind w:left="922"/>
      <w:contextualSpacing w:val="0"/>
    </w:pPr>
    <w:rPr>
      <w:rFonts w:cstheme="minorHAnsi"/>
    </w:rPr>
  </w:style>
  <w:style w:type="paragraph" w:customStyle="1" w:styleId="tableofcontent">
    <w:name w:val="table of content"/>
    <w:basedOn w:val="TOC1"/>
    <w:link w:val="tableofcontentChar"/>
    <w:qFormat/>
    <w:rsid w:val="005E6081"/>
    <w:pPr>
      <w:spacing w:after="0" w:line="240" w:lineRule="auto"/>
    </w:pPr>
    <w:rPr>
      <w:noProof/>
    </w:rPr>
  </w:style>
  <w:style w:type="character" w:customStyle="1" w:styleId="opsommingChar">
    <w:name w:val="opsomming Char"/>
    <w:basedOn w:val="ListParagraphChar"/>
    <w:link w:val="opsomming"/>
    <w:rsid w:val="005E6081"/>
    <w:rPr>
      <w:rFonts w:cstheme="minorHAnsi"/>
      <w:color w:val="404040" w:themeColor="text1" w:themeTint="BF"/>
      <w:lang w:val="nl-BE"/>
    </w:rPr>
  </w:style>
  <w:style w:type="table" w:styleId="GridTable1Light">
    <w:name w:val="Grid Table 1 Light"/>
    <w:aliases w:val="Table Dioss"/>
    <w:basedOn w:val="TableNormal"/>
    <w:uiPriority w:val="46"/>
    <w:rsid w:val="005E6081"/>
    <w:pPr>
      <w:spacing w:after="0" w:line="240" w:lineRule="auto"/>
    </w:pPr>
    <w:rPr>
      <w:lang w:val="nl-BE"/>
    </w:rPr>
    <w:tblPr>
      <w:tblStyleRowBandSize w:val="1"/>
      <w:tblStyleColBandSize w:val="1"/>
      <w:tblInd w:w="576"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rPr>
      <w:cantSplit/>
    </w:trPr>
    <w:tblStylePr w:type="firstRow">
      <w:pPr>
        <w:wordWrap/>
        <w:spacing w:beforeLines="0" w:before="0" w:beforeAutospacing="0" w:afterLines="0" w:after="0" w:afterAutospacing="0"/>
        <w:ind w:leftChars="0" w:left="0" w:rightChars="0" w:right="0"/>
        <w:contextualSpacing w:val="0"/>
        <w:mirrorIndents w:val="0"/>
        <w:jc w:val="center"/>
      </w:pPr>
      <w:rPr>
        <w:b/>
        <w:bCs/>
        <w:i/>
      </w:rPr>
      <w:tblPr/>
      <w:tcPr>
        <w:shd w:val="clear" w:color="auto" w:fill="D9D9D9" w:themeFill="background1" w:themeFillShade="D9"/>
        <w:vAlign w:val="center"/>
      </w:tcPr>
    </w:tblStylePr>
    <w:tblStylePr w:type="lastRow">
      <w:rPr>
        <w:b/>
        <w:bCs/>
      </w:rPr>
      <w:tblPr/>
      <w:tcPr>
        <w:tcBorders>
          <w:top w:val="double" w:sz="2" w:space="0" w:color="666666" w:themeColor="text1" w:themeTint="99"/>
        </w:tcBorders>
      </w:tcPr>
    </w:tblStylePr>
    <w:tblStylePr w:type="firstCol">
      <w:pPr>
        <w:wordWrap/>
        <w:spacing w:beforeLines="0" w:before="0" w:beforeAutospacing="0" w:afterLines="0" w:after="0" w:afterAutospacing="0"/>
        <w:ind w:leftChars="0" w:left="0" w:rightChars="0" w:right="0"/>
        <w:contextualSpacing w:val="0"/>
        <w:mirrorIndents w:val="0"/>
        <w:jc w:val="center"/>
      </w:pPr>
      <w:rPr>
        <w:b/>
        <w:bCs/>
      </w:rPr>
      <w:tblPr/>
      <w:tcPr>
        <w:shd w:val="clear" w:color="auto" w:fill="D9D9D9" w:themeFill="background1" w:themeFillShade="D9"/>
      </w:tcPr>
    </w:tblStylePr>
    <w:tblStylePr w:type="lastCol">
      <w:rPr>
        <w:b/>
        <w:bCs/>
      </w:rPr>
    </w:tblStylePr>
    <w:tblStylePr w:type="band2Horz">
      <w:pPr>
        <w:wordWrap/>
        <w:spacing w:line="40" w:lineRule="atLeast"/>
      </w:pPr>
    </w:tblStylePr>
  </w:style>
  <w:style w:type="character" w:customStyle="1" w:styleId="TOC1Char">
    <w:name w:val="TOC 1 Char"/>
    <w:basedOn w:val="DefaultParagraphFont"/>
    <w:link w:val="TOC1"/>
    <w:uiPriority w:val="39"/>
    <w:rsid w:val="005E6081"/>
    <w:rPr>
      <w:color w:val="404040" w:themeColor="text1" w:themeTint="BF"/>
      <w:lang w:val="nl-BE"/>
    </w:rPr>
  </w:style>
  <w:style w:type="character" w:customStyle="1" w:styleId="tableofcontentChar">
    <w:name w:val="table of content Char"/>
    <w:basedOn w:val="TOC1Char"/>
    <w:link w:val="tableofcontent"/>
    <w:rsid w:val="005E6081"/>
    <w:rPr>
      <w:noProof/>
      <w:color w:val="404040" w:themeColor="text1" w:themeTint="BF"/>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761866">
      <w:bodyDiv w:val="1"/>
      <w:marLeft w:val="0"/>
      <w:marRight w:val="0"/>
      <w:marTop w:val="0"/>
      <w:marBottom w:val="0"/>
      <w:divBdr>
        <w:top w:val="none" w:sz="0" w:space="0" w:color="auto"/>
        <w:left w:val="none" w:sz="0" w:space="0" w:color="auto"/>
        <w:bottom w:val="none" w:sz="0" w:space="0" w:color="auto"/>
        <w:right w:val="none" w:sz="0" w:space="0" w:color="auto"/>
      </w:divBdr>
    </w:div>
    <w:div w:id="394086704">
      <w:bodyDiv w:val="1"/>
      <w:marLeft w:val="0"/>
      <w:marRight w:val="0"/>
      <w:marTop w:val="0"/>
      <w:marBottom w:val="0"/>
      <w:divBdr>
        <w:top w:val="none" w:sz="0" w:space="0" w:color="auto"/>
        <w:left w:val="none" w:sz="0" w:space="0" w:color="auto"/>
        <w:bottom w:val="none" w:sz="0" w:space="0" w:color="auto"/>
        <w:right w:val="none" w:sz="0" w:space="0" w:color="auto"/>
      </w:divBdr>
    </w:div>
    <w:div w:id="470441231">
      <w:bodyDiv w:val="1"/>
      <w:marLeft w:val="0"/>
      <w:marRight w:val="0"/>
      <w:marTop w:val="0"/>
      <w:marBottom w:val="0"/>
      <w:divBdr>
        <w:top w:val="none" w:sz="0" w:space="0" w:color="auto"/>
        <w:left w:val="none" w:sz="0" w:space="0" w:color="auto"/>
        <w:bottom w:val="none" w:sz="0" w:space="0" w:color="auto"/>
        <w:right w:val="none" w:sz="0" w:space="0" w:color="auto"/>
      </w:divBdr>
    </w:div>
    <w:div w:id="479729925">
      <w:bodyDiv w:val="1"/>
      <w:marLeft w:val="0"/>
      <w:marRight w:val="0"/>
      <w:marTop w:val="0"/>
      <w:marBottom w:val="0"/>
      <w:divBdr>
        <w:top w:val="none" w:sz="0" w:space="0" w:color="auto"/>
        <w:left w:val="none" w:sz="0" w:space="0" w:color="auto"/>
        <w:bottom w:val="none" w:sz="0" w:space="0" w:color="auto"/>
        <w:right w:val="none" w:sz="0" w:space="0" w:color="auto"/>
      </w:divBdr>
    </w:div>
    <w:div w:id="836655654">
      <w:bodyDiv w:val="1"/>
      <w:marLeft w:val="0"/>
      <w:marRight w:val="0"/>
      <w:marTop w:val="0"/>
      <w:marBottom w:val="0"/>
      <w:divBdr>
        <w:top w:val="none" w:sz="0" w:space="0" w:color="auto"/>
        <w:left w:val="none" w:sz="0" w:space="0" w:color="auto"/>
        <w:bottom w:val="none" w:sz="0" w:space="0" w:color="auto"/>
        <w:right w:val="none" w:sz="0" w:space="0" w:color="auto"/>
      </w:divBdr>
    </w:div>
    <w:div w:id="982082138">
      <w:bodyDiv w:val="1"/>
      <w:marLeft w:val="0"/>
      <w:marRight w:val="0"/>
      <w:marTop w:val="0"/>
      <w:marBottom w:val="0"/>
      <w:divBdr>
        <w:top w:val="none" w:sz="0" w:space="0" w:color="auto"/>
        <w:left w:val="none" w:sz="0" w:space="0" w:color="auto"/>
        <w:bottom w:val="none" w:sz="0" w:space="0" w:color="auto"/>
        <w:right w:val="none" w:sz="0" w:space="0" w:color="auto"/>
      </w:divBdr>
    </w:div>
    <w:div w:id="1151945067">
      <w:bodyDiv w:val="1"/>
      <w:marLeft w:val="0"/>
      <w:marRight w:val="0"/>
      <w:marTop w:val="0"/>
      <w:marBottom w:val="0"/>
      <w:divBdr>
        <w:top w:val="none" w:sz="0" w:space="0" w:color="auto"/>
        <w:left w:val="none" w:sz="0" w:space="0" w:color="auto"/>
        <w:bottom w:val="none" w:sz="0" w:space="0" w:color="auto"/>
        <w:right w:val="none" w:sz="0" w:space="0" w:color="auto"/>
      </w:divBdr>
    </w:div>
    <w:div w:id="1192258616">
      <w:bodyDiv w:val="1"/>
      <w:marLeft w:val="0"/>
      <w:marRight w:val="0"/>
      <w:marTop w:val="0"/>
      <w:marBottom w:val="0"/>
      <w:divBdr>
        <w:top w:val="none" w:sz="0" w:space="0" w:color="auto"/>
        <w:left w:val="none" w:sz="0" w:space="0" w:color="auto"/>
        <w:bottom w:val="none" w:sz="0" w:space="0" w:color="auto"/>
        <w:right w:val="none" w:sz="0" w:space="0" w:color="auto"/>
      </w:divBdr>
    </w:div>
    <w:div w:id="1412196522">
      <w:bodyDiv w:val="1"/>
      <w:marLeft w:val="0"/>
      <w:marRight w:val="0"/>
      <w:marTop w:val="0"/>
      <w:marBottom w:val="0"/>
      <w:divBdr>
        <w:top w:val="none" w:sz="0" w:space="0" w:color="auto"/>
        <w:left w:val="none" w:sz="0" w:space="0" w:color="auto"/>
        <w:bottom w:val="none" w:sz="0" w:space="0" w:color="auto"/>
        <w:right w:val="none" w:sz="0" w:space="0" w:color="auto"/>
      </w:divBdr>
    </w:div>
    <w:div w:id="1770347041">
      <w:bodyDiv w:val="1"/>
      <w:marLeft w:val="0"/>
      <w:marRight w:val="0"/>
      <w:marTop w:val="0"/>
      <w:marBottom w:val="0"/>
      <w:divBdr>
        <w:top w:val="none" w:sz="0" w:space="0" w:color="auto"/>
        <w:left w:val="none" w:sz="0" w:space="0" w:color="auto"/>
        <w:bottom w:val="none" w:sz="0" w:space="0" w:color="auto"/>
        <w:right w:val="none" w:sz="0" w:space="0" w:color="auto"/>
      </w:divBdr>
    </w:div>
    <w:div w:id="182565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so.smartsolutions@dio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0F40B83-9C54-4B42-AEC7-F87B3714F0C0}"/>
      </w:docPartPr>
      <w:docPartBody>
        <w:p w:rsidR="00693C72" w:rsidRDefault="00380E21">
          <w:r w:rsidRPr="000A1FD3">
            <w:rPr>
              <w:rStyle w:val="PlaceholderText"/>
            </w:rPr>
            <w:t>Click or tap here to enter text.</w:t>
          </w:r>
        </w:p>
      </w:docPartBody>
    </w:docPart>
    <w:docPart>
      <w:docPartPr>
        <w:name w:val="26C62625F7BA49E58145291D0D08FD63"/>
        <w:category>
          <w:name w:val="General"/>
          <w:gallery w:val="placeholder"/>
        </w:category>
        <w:types>
          <w:type w:val="bbPlcHdr"/>
        </w:types>
        <w:behaviors>
          <w:behavior w:val="content"/>
        </w:behaviors>
        <w:guid w:val="{074F5628-1AE8-4F1B-AC65-6C763FDB7208}"/>
      </w:docPartPr>
      <w:docPartBody>
        <w:p w:rsidR="000B5732" w:rsidRDefault="000B5732" w:rsidP="000B5732">
          <w:pPr>
            <w:pStyle w:val="26C62625F7BA49E58145291D0D08FD63"/>
          </w:pPr>
          <w:r w:rsidRPr="005F7D46">
            <w:rPr>
              <w:rStyle w:val="PlaceholderText"/>
            </w:rPr>
            <w:t>Click or tap here to enter text.</w:t>
          </w:r>
        </w:p>
      </w:docPartBody>
    </w:docPart>
    <w:docPart>
      <w:docPartPr>
        <w:name w:val="5EA7A91E13EC4533800EE09C55546999"/>
        <w:category>
          <w:name w:val="General"/>
          <w:gallery w:val="placeholder"/>
        </w:category>
        <w:types>
          <w:type w:val="bbPlcHdr"/>
        </w:types>
        <w:behaviors>
          <w:behavior w:val="content"/>
        </w:behaviors>
        <w:guid w:val="{391C2DD6-100F-48CF-A9B5-1FF0B3EB0336}"/>
      </w:docPartPr>
      <w:docPartBody>
        <w:p w:rsidR="000B5732" w:rsidRDefault="000B5732" w:rsidP="000B5732">
          <w:pPr>
            <w:pStyle w:val="5EA7A91E13EC4533800EE09C55546999"/>
          </w:pPr>
          <w:r w:rsidRPr="005F7D46">
            <w:rPr>
              <w:rStyle w:val="PlaceholderText"/>
            </w:rPr>
            <w:t>Click or tap here to enter text.</w:t>
          </w:r>
        </w:p>
      </w:docPartBody>
    </w:docPart>
    <w:docPart>
      <w:docPartPr>
        <w:name w:val="69D312CC2278457CAA7B513B82CA5437"/>
        <w:category>
          <w:name w:val="General"/>
          <w:gallery w:val="placeholder"/>
        </w:category>
        <w:types>
          <w:type w:val="bbPlcHdr"/>
        </w:types>
        <w:behaviors>
          <w:behavior w:val="content"/>
        </w:behaviors>
        <w:guid w:val="{5620A113-6FEC-4276-AB9A-A5146CEE8D83}"/>
      </w:docPartPr>
      <w:docPartBody>
        <w:p w:rsidR="000B5732" w:rsidRDefault="000B5732" w:rsidP="000B5732">
          <w:pPr>
            <w:pStyle w:val="69D312CC2278457CAA7B513B82CA5437"/>
          </w:pPr>
          <w:r w:rsidRPr="005F7D4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Serif">
    <w:altName w:val="Courier New"/>
    <w:charset w:val="00"/>
    <w:family w:val="auto"/>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Futura Lt BT">
    <w:charset w:val="00"/>
    <w:family w:val="swiss"/>
    <w:pitch w:val="variable"/>
    <w:sig w:usb0="00000087" w:usb1="00000000" w:usb2="00000000" w:usb3="00000000" w:csb0="0000001B"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21"/>
    <w:rsid w:val="00052801"/>
    <w:rsid w:val="000B5732"/>
    <w:rsid w:val="00333AD3"/>
    <w:rsid w:val="00380E21"/>
    <w:rsid w:val="00693C72"/>
    <w:rsid w:val="00D523BD"/>
  </w:rsids>
  <m:mathPr>
    <m:mathFont m:val="Cambria Math"/>
    <m:brkBin m:val="before"/>
    <m:brkBinSub m:val="--"/>
    <m:smallFrac m:val="0"/>
    <m:dispDef/>
    <m:lMargin m:val="0"/>
    <m:rMargin m:val="0"/>
    <m:defJc m:val="centerGroup"/>
    <m:wrapIndent m:val="1440"/>
    <m:intLim m:val="subSup"/>
    <m:naryLim m:val="undOvr"/>
  </m:mathPr>
  <w:themeFontLang w:val="en-B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BE" w:eastAsia="en-B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B5732"/>
    <w:rPr>
      <w:color w:val="808080"/>
    </w:rPr>
  </w:style>
  <w:style w:type="paragraph" w:customStyle="1" w:styleId="26C62625F7BA49E58145291D0D08FD63">
    <w:name w:val="26C62625F7BA49E58145291D0D08FD63"/>
    <w:rsid w:val="000B5732"/>
    <w:rPr>
      <w:lang w:val="en-BE" w:eastAsia="en-BE"/>
    </w:rPr>
  </w:style>
  <w:style w:type="paragraph" w:customStyle="1" w:styleId="8E2B04EDF664420EA8BA111F1F16DAD0">
    <w:name w:val="8E2B04EDF664420EA8BA111F1F16DAD0"/>
    <w:rsid w:val="000B5732"/>
    <w:rPr>
      <w:lang w:val="en-BE" w:eastAsia="en-BE"/>
    </w:rPr>
  </w:style>
  <w:style w:type="paragraph" w:customStyle="1" w:styleId="5EA7A91E13EC4533800EE09C55546999">
    <w:name w:val="5EA7A91E13EC4533800EE09C55546999"/>
    <w:rsid w:val="000B5732"/>
    <w:rPr>
      <w:lang w:val="en-BE" w:eastAsia="en-BE"/>
    </w:rPr>
  </w:style>
  <w:style w:type="paragraph" w:customStyle="1" w:styleId="69D312CC2278457CAA7B513B82CA5437">
    <w:name w:val="69D312CC2278457CAA7B513B82CA5437"/>
    <w:rsid w:val="000B5732"/>
    <w:rPr>
      <w:lang w:val="en-BE" w:eastAsia="en-B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06607-ECA3-42C5-BB37-E294ABA9C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3677</Words>
  <Characters>20961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Vandenberghe</dc:creator>
  <cp:keywords/>
  <dc:description/>
  <cp:lastModifiedBy>Olivier Segers</cp:lastModifiedBy>
  <cp:revision>3</cp:revision>
  <dcterms:created xsi:type="dcterms:W3CDTF">2025-04-24T09:32:00Z</dcterms:created>
  <dcterms:modified xsi:type="dcterms:W3CDTF">2025-04-24T09:32:00Z</dcterms:modified>
</cp:coreProperties>
</file>